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CE" w:rsidRDefault="009751CE" w:rsidP="009751CE">
      <w:pPr>
        <w:rPr>
          <w:rFonts w:ascii="Times New Roman" w:hAnsi="Times New Roman" w:cs="Times New Roman"/>
          <w:b/>
          <w:sz w:val="28"/>
          <w:szCs w:val="28"/>
        </w:rPr>
      </w:pPr>
    </w:p>
    <w:p w:rsidR="009751CE" w:rsidRDefault="009751CE" w:rsidP="009751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9751CE" w:rsidRPr="00AD53B0" w:rsidRDefault="009751CE" w:rsidP="009751CE">
      <w:pPr>
        <w:widowControl w:val="0"/>
        <w:suppressLineNumbers/>
        <w:suppressAutoHyphens/>
        <w:snapToGrid w:val="0"/>
        <w:spacing w:after="0" w:line="240" w:lineRule="auto"/>
        <w:ind w:right="230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>МКУК «Ц</w:t>
      </w:r>
      <w:r w:rsidRPr="00AD53B0">
        <w:rPr>
          <w:rFonts w:ascii="Times New Roman" w:eastAsia="Arial Unicode MS" w:hAnsi="Times New Roman" w:cs="Times New Roman"/>
          <w:kern w:val="2"/>
          <w:sz w:val="24"/>
          <w:szCs w:val="24"/>
        </w:rPr>
        <w:t>ентрализованная библиотечная система</w:t>
      </w:r>
    </w:p>
    <w:p w:rsidR="009751CE" w:rsidRPr="00AD53B0" w:rsidRDefault="009751CE" w:rsidP="009751CE">
      <w:pPr>
        <w:widowControl w:val="0"/>
        <w:suppressLineNumbers/>
        <w:suppressAutoHyphens/>
        <w:snapToGrid w:val="0"/>
        <w:spacing w:after="0" w:line="240" w:lineRule="auto"/>
        <w:ind w:right="230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3B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Никольского муниципального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округа Вологодской области»</w:t>
      </w:r>
    </w:p>
    <w:p w:rsidR="009751CE" w:rsidRPr="00AD53B0" w:rsidRDefault="009751CE" w:rsidP="009751CE">
      <w:pPr>
        <w:widowControl w:val="0"/>
        <w:suppressLineNumbers/>
        <w:suppressAutoHyphens/>
        <w:snapToGrid w:val="0"/>
        <w:spacing w:after="0" w:line="240" w:lineRule="auto"/>
        <w:ind w:right="230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Центральная </w:t>
      </w:r>
      <w:r w:rsidRPr="00AD53B0">
        <w:rPr>
          <w:rFonts w:ascii="Times New Roman" w:eastAsia="Arial Unicode MS" w:hAnsi="Times New Roman" w:cs="Times New Roman"/>
          <w:kern w:val="2"/>
          <w:sz w:val="24"/>
          <w:szCs w:val="24"/>
        </w:rPr>
        <w:t>библиотека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Pr="00AD53B0">
        <w:rPr>
          <w:rFonts w:ascii="Times New Roman" w:eastAsia="Arial Unicode MS" w:hAnsi="Times New Roman" w:cs="Times New Roman"/>
          <w:kern w:val="2"/>
          <w:sz w:val="24"/>
          <w:szCs w:val="24"/>
        </w:rPr>
        <w:t>им. Г. Н. Потанина</w:t>
      </w:r>
    </w:p>
    <w:p w:rsidR="009751CE" w:rsidRPr="00AD53B0" w:rsidRDefault="009751CE" w:rsidP="009751CE">
      <w:pPr>
        <w:widowControl w:val="0"/>
        <w:suppressLineNumbers/>
        <w:suppressAutoHyphens/>
        <w:snapToGrid w:val="0"/>
        <w:spacing w:after="0" w:line="240" w:lineRule="auto"/>
        <w:ind w:right="230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D53B0">
        <w:rPr>
          <w:rFonts w:ascii="Times New Roman" w:eastAsia="Arial Unicode MS" w:hAnsi="Times New Roman" w:cs="Times New Roman"/>
          <w:kern w:val="2"/>
          <w:sz w:val="24"/>
          <w:szCs w:val="24"/>
        </w:rPr>
        <w:t>Методический отдел</w:t>
      </w: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9751CE" w:rsidRPr="00AD53B0" w:rsidRDefault="00F15FB5" w:rsidP="009751CE">
      <w:pPr>
        <w:ind w:left="927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15FB5">
        <w:rPr>
          <w:rFonts w:ascii="Times New Roman" w:hAnsi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3775710" cy="2607945"/>
            <wp:effectExtent l="0" t="0" r="0" b="1905"/>
            <wp:wrapSquare wrapText="bothSides"/>
            <wp:docPr id="1" name="Рисунок 1" descr="D:\HOME\Desktop\1613682866_32-p-fon-dlya-prezentatsii-nravstvennoe-vospit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\Desktop\1613682866_32-p-fon-dlya-prezentatsii-nravstvennoe-vospita-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15FB5" w:rsidRDefault="00F15FB5" w:rsidP="009751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5FB5" w:rsidRDefault="00F15FB5" w:rsidP="009751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5FB5" w:rsidRDefault="00F15FB5" w:rsidP="009751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5FB5" w:rsidRDefault="00F15FB5" w:rsidP="009751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5FB5" w:rsidRDefault="00F15FB5" w:rsidP="009751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5FB5" w:rsidRDefault="00F15FB5" w:rsidP="00F15FB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751CE" w:rsidRPr="00F15FB5" w:rsidRDefault="009751CE" w:rsidP="009751CE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15FB5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Основные направления деятельности </w:t>
      </w:r>
    </w:p>
    <w:p w:rsidR="009751CE" w:rsidRPr="00F15FB5" w:rsidRDefault="009751CE" w:rsidP="009751CE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15FB5">
        <w:rPr>
          <w:rFonts w:ascii="Times New Roman" w:hAnsi="Times New Roman" w:cs="Times New Roman"/>
          <w:b/>
          <w:color w:val="C00000"/>
          <w:sz w:val="48"/>
          <w:szCs w:val="48"/>
        </w:rPr>
        <w:t>и эффективные практики по духовно-нравственному воспитанию</w:t>
      </w:r>
    </w:p>
    <w:p w:rsidR="009751CE" w:rsidRPr="00F15FB5" w:rsidRDefault="009751CE" w:rsidP="009751C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51CE" w:rsidRPr="00AD53B0" w:rsidRDefault="009751CE" w:rsidP="009751CE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AD53B0">
        <w:rPr>
          <w:rFonts w:ascii="Times New Roman" w:hAnsi="Times New Roman" w:cs="Times New Roman"/>
          <w:i/>
          <w:iCs/>
          <w:sz w:val="32"/>
          <w:szCs w:val="32"/>
        </w:rPr>
        <w:t>Методические рекомендации</w:t>
      </w: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i/>
          <w:iCs/>
          <w:szCs w:val="28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i/>
          <w:iCs/>
          <w:szCs w:val="28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i/>
          <w:iCs/>
          <w:szCs w:val="28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i/>
          <w:iCs/>
          <w:szCs w:val="28"/>
        </w:rPr>
      </w:pPr>
    </w:p>
    <w:p w:rsidR="009751CE" w:rsidRPr="00AD53B0" w:rsidRDefault="009751CE" w:rsidP="009751CE">
      <w:pPr>
        <w:ind w:left="927"/>
        <w:contextualSpacing/>
        <w:jc w:val="center"/>
        <w:rPr>
          <w:rFonts w:ascii="Times New Roman" w:hAnsi="Times New Roman" w:cs="Times New Roman"/>
          <w:i/>
          <w:iCs/>
          <w:szCs w:val="28"/>
        </w:rPr>
      </w:pPr>
    </w:p>
    <w:p w:rsidR="009751CE" w:rsidRPr="00AD53B0" w:rsidRDefault="009751CE" w:rsidP="009751CE">
      <w:pPr>
        <w:rPr>
          <w:rFonts w:ascii="Times New Roman" w:hAnsi="Times New Roman" w:cs="Times New Roman"/>
          <w:i/>
          <w:iCs/>
          <w:szCs w:val="28"/>
        </w:rPr>
      </w:pPr>
    </w:p>
    <w:p w:rsidR="009751CE" w:rsidRPr="00AD53B0" w:rsidRDefault="009751CE" w:rsidP="0097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3B0">
        <w:rPr>
          <w:rFonts w:ascii="Times New Roman" w:hAnsi="Times New Roman" w:cs="Times New Roman"/>
          <w:sz w:val="24"/>
          <w:szCs w:val="24"/>
        </w:rPr>
        <w:t>Никольск</w:t>
      </w:r>
    </w:p>
    <w:p w:rsidR="009751CE" w:rsidRDefault="009751CE" w:rsidP="00975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:rsidR="009751CE" w:rsidRDefault="009751CE" w:rsidP="00975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1CE" w:rsidRPr="00AD53B0" w:rsidRDefault="009751CE" w:rsidP="00975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ББК 78.30</w:t>
      </w:r>
    </w:p>
    <w:p w:rsidR="009751CE" w:rsidRPr="00AD53B0" w:rsidRDefault="00E378A8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0 72</w:t>
      </w: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И.С. Большакова, заведующий методическим </w:t>
      </w:r>
      <w:r w:rsid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ЦБ им. Г.Н. Потанина МКУК «</w:t>
      </w:r>
      <w:r w:rsidRPr="00AD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ЦБС Никольского </w:t>
      </w:r>
      <w:r w:rsid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AD5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E378A8" w:rsidP="00E3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овные направления деятельности 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эффективные практики по духовно-нравственному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рекомендации / ЦБ им. Г.Н. Потанина МКУК «</w:t>
      </w:r>
      <w:r w:rsidR="009751CE" w:rsidRPr="00AD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ЦБС Никольского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области»</w:t>
      </w:r>
      <w:r w:rsidR="00BB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методический </w:t>
      </w:r>
      <w:r w:rsidR="009751CE" w:rsidRPr="00AD5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отдел; сост. И. С. Большакова. – Никольск, 202</w:t>
      </w:r>
      <w:r w:rsidR="00CF05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1CE" w:rsidRPr="00AD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 </w:t>
      </w:r>
      <w:r w:rsidR="009751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40C" w:rsidRPr="00032F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1CE" w:rsidRPr="00AD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751CE" w:rsidRPr="00AD53B0" w:rsidRDefault="009751CE" w:rsidP="00975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751CE" w:rsidRDefault="009751CE" w:rsidP="00EB6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CE" w:rsidRDefault="009751CE" w:rsidP="00EB6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CE" w:rsidRDefault="009751CE" w:rsidP="00EB6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CE" w:rsidRDefault="009751CE" w:rsidP="00EB6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CE" w:rsidRDefault="009751CE" w:rsidP="00EB6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CE" w:rsidRDefault="009751CE" w:rsidP="00EB6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CE" w:rsidRDefault="009751CE" w:rsidP="00CF05A9">
      <w:pPr>
        <w:rPr>
          <w:rFonts w:ascii="Times New Roman" w:hAnsi="Times New Roman" w:cs="Times New Roman"/>
          <w:b/>
          <w:sz w:val="28"/>
          <w:szCs w:val="28"/>
        </w:rPr>
      </w:pPr>
    </w:p>
    <w:p w:rsidR="00CF05A9" w:rsidRDefault="00CF05A9" w:rsidP="00CF05A9">
      <w:pPr>
        <w:rPr>
          <w:rFonts w:ascii="Times New Roman" w:hAnsi="Times New Roman" w:cs="Times New Roman"/>
          <w:b/>
          <w:sz w:val="28"/>
          <w:szCs w:val="28"/>
        </w:rPr>
      </w:pPr>
    </w:p>
    <w:p w:rsidR="00032F54" w:rsidRPr="00032F54" w:rsidRDefault="00032F54" w:rsidP="0066387A">
      <w:pPr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Нравственно-духовное развитие и воспитание личности.</w:t>
      </w:r>
    </w:p>
    <w:p w:rsidR="00F5014B" w:rsidRDefault="007832D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Духовная сфера</w:t>
      </w:r>
      <w:r w:rsidR="008D4490">
        <w:rPr>
          <w:rFonts w:ascii="Times New Roman" w:hAnsi="Times New Roman" w:cs="Times New Roman"/>
          <w:sz w:val="28"/>
          <w:szCs w:val="28"/>
        </w:rPr>
        <w:t xml:space="preserve"> –</w:t>
      </w:r>
      <w:r w:rsidRPr="00A87044">
        <w:rPr>
          <w:rFonts w:ascii="Times New Roman" w:hAnsi="Times New Roman" w:cs="Times New Roman"/>
          <w:sz w:val="28"/>
          <w:szCs w:val="28"/>
        </w:rPr>
        <w:t xml:space="preserve"> неотъемлемая принадлежность каждого человека. </w:t>
      </w:r>
    </w:p>
    <w:p w:rsidR="001E6267" w:rsidRDefault="001E6267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В словаре В. Даля отмечено: «Духовность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87044">
        <w:rPr>
          <w:rFonts w:ascii="Times New Roman" w:hAnsi="Times New Roman" w:cs="Times New Roman"/>
          <w:sz w:val="28"/>
          <w:szCs w:val="28"/>
        </w:rPr>
        <w:t>это устремление человека к тем или иным высшим ценностям и смыслу, идеалу, стремление человека переделать себя, приблизить свою жизнь к этому идеалу и внутренне освободиться от обыденности»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E5F" w:rsidRPr="00A87044" w:rsidRDefault="007832D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В педагогическом словаре Г.М. </w:t>
      </w:r>
      <w:proofErr w:type="spellStart"/>
      <w:r w:rsidRPr="00A87044">
        <w:rPr>
          <w:rFonts w:ascii="Times New Roman" w:hAnsi="Times New Roman" w:cs="Times New Roman"/>
          <w:sz w:val="28"/>
          <w:szCs w:val="28"/>
        </w:rPr>
        <w:t>Коджаспировой</w:t>
      </w:r>
      <w:proofErr w:type="spellEnd"/>
      <w:r w:rsidRPr="00A87044">
        <w:rPr>
          <w:rFonts w:ascii="Times New Roman" w:hAnsi="Times New Roman" w:cs="Times New Roman"/>
          <w:sz w:val="28"/>
          <w:szCs w:val="28"/>
        </w:rPr>
        <w:t xml:space="preserve"> дается следующее толкование духовности:</w:t>
      </w:r>
      <w:r w:rsidR="00444857">
        <w:rPr>
          <w:rFonts w:ascii="Times New Roman" w:hAnsi="Times New Roman" w:cs="Times New Roman"/>
          <w:sz w:val="28"/>
          <w:szCs w:val="28"/>
        </w:rPr>
        <w:t xml:space="preserve"> </w:t>
      </w:r>
      <w:r w:rsidR="00F5014B">
        <w:rPr>
          <w:rFonts w:ascii="Times New Roman" w:hAnsi="Times New Roman" w:cs="Times New Roman"/>
          <w:sz w:val="28"/>
          <w:szCs w:val="28"/>
        </w:rPr>
        <w:t>«</w:t>
      </w:r>
      <w:r w:rsidR="008D4490">
        <w:rPr>
          <w:rFonts w:ascii="Times New Roman" w:hAnsi="Times New Roman" w:cs="Times New Roman"/>
          <w:sz w:val="28"/>
          <w:szCs w:val="28"/>
        </w:rPr>
        <w:t>1</w:t>
      </w:r>
      <w:r w:rsidR="00296095">
        <w:rPr>
          <w:rFonts w:ascii="Times New Roman" w:hAnsi="Times New Roman" w:cs="Times New Roman"/>
          <w:sz w:val="28"/>
          <w:szCs w:val="28"/>
        </w:rPr>
        <w:t>)</w:t>
      </w:r>
      <w:r w:rsidR="00D8015F">
        <w:rPr>
          <w:rFonts w:ascii="Times New Roman" w:hAnsi="Times New Roman" w:cs="Times New Roman"/>
          <w:sz w:val="28"/>
          <w:szCs w:val="28"/>
        </w:rPr>
        <w:t xml:space="preserve"> </w:t>
      </w:r>
      <w:r w:rsidRPr="00A87044">
        <w:rPr>
          <w:rFonts w:ascii="Times New Roman" w:hAnsi="Times New Roman" w:cs="Times New Roman"/>
          <w:sz w:val="28"/>
          <w:szCs w:val="28"/>
        </w:rPr>
        <w:t xml:space="preserve">высший уровень развития и </w:t>
      </w:r>
      <w:proofErr w:type="spellStart"/>
      <w:r w:rsidRPr="00A8704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87044">
        <w:rPr>
          <w:rFonts w:ascii="Times New Roman" w:hAnsi="Times New Roman" w:cs="Times New Roman"/>
          <w:sz w:val="28"/>
          <w:szCs w:val="28"/>
        </w:rPr>
        <w:t xml:space="preserve"> зрелой личности, когда основными ориентирами ее жизнедеятельности становятся непреходящие человеческие ценности;</w:t>
      </w:r>
      <w:r w:rsidR="00E96E5F">
        <w:rPr>
          <w:rFonts w:ascii="Times New Roman" w:hAnsi="Times New Roman" w:cs="Times New Roman"/>
          <w:sz w:val="28"/>
          <w:szCs w:val="28"/>
        </w:rPr>
        <w:t xml:space="preserve"> </w:t>
      </w:r>
      <w:r w:rsidR="008D4490">
        <w:rPr>
          <w:rFonts w:ascii="Times New Roman" w:hAnsi="Times New Roman" w:cs="Times New Roman"/>
          <w:sz w:val="28"/>
          <w:szCs w:val="28"/>
        </w:rPr>
        <w:t>2</w:t>
      </w:r>
      <w:r w:rsidR="00296095">
        <w:rPr>
          <w:rFonts w:ascii="Times New Roman" w:hAnsi="Times New Roman" w:cs="Times New Roman"/>
          <w:sz w:val="28"/>
          <w:szCs w:val="28"/>
        </w:rPr>
        <w:t>)</w:t>
      </w:r>
      <w:r w:rsidR="00F5014B">
        <w:rPr>
          <w:rFonts w:ascii="Times New Roman" w:hAnsi="Times New Roman" w:cs="Times New Roman"/>
          <w:sz w:val="28"/>
          <w:szCs w:val="28"/>
        </w:rPr>
        <w:t xml:space="preserve"> </w:t>
      </w:r>
      <w:r w:rsidRPr="00A87044">
        <w:rPr>
          <w:rFonts w:ascii="Times New Roman" w:hAnsi="Times New Roman" w:cs="Times New Roman"/>
          <w:sz w:val="28"/>
          <w:szCs w:val="28"/>
        </w:rPr>
        <w:t xml:space="preserve">ориентированность личности на действия во благо окружающих, поиск ею нравственных </w:t>
      </w:r>
      <w:proofErr w:type="spellStart"/>
      <w:r w:rsidRPr="00A87044">
        <w:rPr>
          <w:rFonts w:ascii="Times New Roman" w:hAnsi="Times New Roman" w:cs="Times New Roman"/>
          <w:sz w:val="28"/>
          <w:szCs w:val="28"/>
        </w:rPr>
        <w:t>абсолютов</w:t>
      </w:r>
      <w:proofErr w:type="spellEnd"/>
      <w:r w:rsidRPr="00A87044">
        <w:rPr>
          <w:rFonts w:ascii="Times New Roman" w:hAnsi="Times New Roman" w:cs="Times New Roman"/>
          <w:sz w:val="28"/>
          <w:szCs w:val="28"/>
        </w:rPr>
        <w:t>;</w:t>
      </w:r>
      <w:r w:rsidR="00E96E5F">
        <w:rPr>
          <w:rFonts w:ascii="Times New Roman" w:hAnsi="Times New Roman" w:cs="Times New Roman"/>
          <w:sz w:val="28"/>
          <w:szCs w:val="28"/>
        </w:rPr>
        <w:t xml:space="preserve"> </w:t>
      </w:r>
      <w:r w:rsidR="00D8015F">
        <w:rPr>
          <w:rFonts w:ascii="Times New Roman" w:hAnsi="Times New Roman" w:cs="Times New Roman"/>
          <w:sz w:val="28"/>
          <w:szCs w:val="28"/>
        </w:rPr>
        <w:t>3)</w:t>
      </w:r>
      <w:r w:rsidR="00F5014B">
        <w:rPr>
          <w:rFonts w:ascii="Times New Roman" w:hAnsi="Times New Roman" w:cs="Times New Roman"/>
          <w:sz w:val="28"/>
          <w:szCs w:val="28"/>
        </w:rPr>
        <w:t xml:space="preserve"> </w:t>
      </w:r>
      <w:r w:rsidRPr="00A87044">
        <w:rPr>
          <w:rFonts w:ascii="Times New Roman" w:hAnsi="Times New Roman" w:cs="Times New Roman"/>
          <w:sz w:val="28"/>
          <w:szCs w:val="28"/>
        </w:rPr>
        <w:t>с христианской точки зрения</w:t>
      </w:r>
      <w:r w:rsidR="00F5014B">
        <w:rPr>
          <w:rFonts w:ascii="Times New Roman" w:hAnsi="Times New Roman" w:cs="Times New Roman"/>
          <w:sz w:val="28"/>
          <w:szCs w:val="28"/>
        </w:rPr>
        <w:t xml:space="preserve"> –</w:t>
      </w:r>
      <w:r w:rsidRPr="00A87044">
        <w:rPr>
          <w:rFonts w:ascii="Times New Roman" w:hAnsi="Times New Roman" w:cs="Times New Roman"/>
          <w:sz w:val="28"/>
          <w:szCs w:val="28"/>
        </w:rPr>
        <w:t xml:space="preserve"> сопряженность человека в св</w:t>
      </w:r>
      <w:r>
        <w:rPr>
          <w:rFonts w:ascii="Times New Roman" w:hAnsi="Times New Roman" w:cs="Times New Roman"/>
          <w:sz w:val="28"/>
          <w:szCs w:val="28"/>
        </w:rPr>
        <w:t>оих высших стремлениях с Богом»</w:t>
      </w:r>
      <w:r w:rsidRPr="00A87044">
        <w:rPr>
          <w:rFonts w:ascii="Times New Roman" w:hAnsi="Times New Roman" w:cs="Times New Roman"/>
          <w:sz w:val="28"/>
          <w:szCs w:val="28"/>
        </w:rPr>
        <w:t>.</w:t>
      </w:r>
    </w:p>
    <w:p w:rsidR="007832D8" w:rsidRDefault="007832D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Духовностью называют то, что отличает человека разумного</w:t>
      </w:r>
      <w:r w:rsidR="00451128">
        <w:rPr>
          <w:rFonts w:ascii="Times New Roman" w:hAnsi="Times New Roman" w:cs="Times New Roman"/>
          <w:sz w:val="28"/>
          <w:szCs w:val="28"/>
        </w:rPr>
        <w:t xml:space="preserve"> – </w:t>
      </w:r>
      <w:r w:rsidRPr="00A87044">
        <w:rPr>
          <w:rFonts w:ascii="Times New Roman" w:hAnsi="Times New Roman" w:cs="Times New Roman"/>
          <w:sz w:val="28"/>
          <w:szCs w:val="28"/>
        </w:rPr>
        <w:t>совокупность нематериальных ценностей: моральных, нравственных, гуманистических, эстетических. Это общечеловеческие ценности, которые никогда не обесцениваются и являются абсолютным стандартом для людей всех культур и эпох. Духовность основывается на широте взглядов, эрудиции, культуре, общем развитии личности.</w:t>
      </w:r>
    </w:p>
    <w:p w:rsidR="007832D8" w:rsidRDefault="007832D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Основой духовности являются высокие нравственные качества человека.</w:t>
      </w:r>
    </w:p>
    <w:p w:rsidR="008E394C" w:rsidRPr="00A87044" w:rsidRDefault="008E394C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Если судить о понятии «нравственность» по словарю русского языка С.И. Ожегова, то она представляет собой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7044">
        <w:rPr>
          <w:rFonts w:ascii="Times New Roman" w:hAnsi="Times New Roman" w:cs="Times New Roman"/>
          <w:sz w:val="28"/>
          <w:szCs w:val="28"/>
        </w:rPr>
        <w:t>внутренние, духовные качества, которыми руководствуется человек; этические нормы; правила поведения</w:t>
      </w:r>
      <w:r>
        <w:rPr>
          <w:rFonts w:ascii="Times New Roman" w:hAnsi="Times New Roman" w:cs="Times New Roman"/>
          <w:sz w:val="28"/>
          <w:szCs w:val="28"/>
        </w:rPr>
        <w:t>, определяемые этими качествами»</w:t>
      </w:r>
      <w:r w:rsidRPr="00A87044">
        <w:rPr>
          <w:rFonts w:ascii="Times New Roman" w:hAnsi="Times New Roman" w:cs="Times New Roman"/>
          <w:sz w:val="28"/>
          <w:szCs w:val="28"/>
        </w:rPr>
        <w:t>.</w:t>
      </w:r>
    </w:p>
    <w:p w:rsidR="008E394C" w:rsidRPr="00A87044" w:rsidRDefault="008E394C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В педагогическом словаре Г.М. </w:t>
      </w:r>
      <w:proofErr w:type="spellStart"/>
      <w:r w:rsidRPr="00A87044">
        <w:rPr>
          <w:rFonts w:ascii="Times New Roman" w:hAnsi="Times New Roman" w:cs="Times New Roman"/>
          <w:sz w:val="28"/>
          <w:szCs w:val="28"/>
        </w:rPr>
        <w:t>Коджаспировой</w:t>
      </w:r>
      <w:proofErr w:type="spellEnd"/>
      <w:r w:rsidRPr="00A87044">
        <w:rPr>
          <w:rFonts w:ascii="Times New Roman" w:hAnsi="Times New Roman" w:cs="Times New Roman"/>
          <w:sz w:val="28"/>
          <w:szCs w:val="28"/>
        </w:rPr>
        <w:t xml:space="preserve"> дается следующее толкование нравственности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«1</w:t>
      </w:r>
      <w:r w:rsidR="00296095">
        <w:rPr>
          <w:rFonts w:ascii="Times New Roman" w:hAnsi="Times New Roman" w:cs="Times New Roman"/>
          <w:sz w:val="28"/>
          <w:szCs w:val="28"/>
        </w:rPr>
        <w:t xml:space="preserve">) </w:t>
      </w:r>
      <w:r w:rsidRPr="00A87044">
        <w:rPr>
          <w:rFonts w:ascii="Times New Roman" w:hAnsi="Times New Roman" w:cs="Times New Roman"/>
          <w:sz w:val="28"/>
          <w:szCs w:val="28"/>
        </w:rPr>
        <w:t>особая форма общественного сознания и вид общественных отношений, один из основных способов регуляции действий человека в обществе с помощью норм. В отличие от простых норм или традиции нравственные нормы получают обоснование в виде идеалов добра и зла, дол</w:t>
      </w:r>
      <w:r>
        <w:rPr>
          <w:rFonts w:ascii="Times New Roman" w:hAnsi="Times New Roman" w:cs="Times New Roman"/>
          <w:sz w:val="28"/>
          <w:szCs w:val="28"/>
        </w:rPr>
        <w:t>жного, справедливости и т.д.; 2</w:t>
      </w:r>
      <w:r w:rsidR="00296095">
        <w:rPr>
          <w:rFonts w:ascii="Times New Roman" w:hAnsi="Times New Roman" w:cs="Times New Roman"/>
          <w:sz w:val="28"/>
          <w:szCs w:val="28"/>
        </w:rPr>
        <w:t>)</w:t>
      </w:r>
      <w:r w:rsidR="00406F8E">
        <w:rPr>
          <w:rFonts w:ascii="Times New Roman" w:hAnsi="Times New Roman" w:cs="Times New Roman"/>
          <w:sz w:val="28"/>
          <w:szCs w:val="28"/>
        </w:rPr>
        <w:t xml:space="preserve"> </w:t>
      </w:r>
      <w:r w:rsidRPr="00A87044">
        <w:rPr>
          <w:rFonts w:ascii="Times New Roman" w:hAnsi="Times New Roman" w:cs="Times New Roman"/>
          <w:sz w:val="28"/>
          <w:szCs w:val="28"/>
        </w:rPr>
        <w:t>система внутренних прав человека, основанная на гуманистических ценностях доброты, справедливости, порядочности, сочувств</w:t>
      </w:r>
      <w:r>
        <w:rPr>
          <w:rFonts w:ascii="Times New Roman" w:hAnsi="Times New Roman" w:cs="Times New Roman"/>
          <w:sz w:val="28"/>
          <w:szCs w:val="28"/>
        </w:rPr>
        <w:t>ия, готовности прийти на помощь»</w:t>
      </w:r>
      <w:r w:rsidRPr="00A87044">
        <w:rPr>
          <w:rFonts w:ascii="Times New Roman" w:hAnsi="Times New Roman" w:cs="Times New Roman"/>
          <w:sz w:val="28"/>
          <w:szCs w:val="28"/>
        </w:rPr>
        <w:t>.</w:t>
      </w:r>
    </w:p>
    <w:p w:rsidR="008E394C" w:rsidRPr="00A87044" w:rsidRDefault="008E394C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Нравственность представляет собой совокупность общих принципов поведения людей по отношению друг к другу и обществу. </w:t>
      </w:r>
    </w:p>
    <w:p w:rsidR="00EB6FF8" w:rsidRDefault="008E394C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94C">
        <w:rPr>
          <w:rFonts w:ascii="Times New Roman" w:hAnsi="Times New Roman" w:cs="Times New Roman"/>
          <w:sz w:val="28"/>
          <w:szCs w:val="28"/>
        </w:rPr>
        <w:lastRenderedPageBreak/>
        <w:t>Духовность и нравственность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E394C">
        <w:rPr>
          <w:rFonts w:ascii="Times New Roman" w:hAnsi="Times New Roman" w:cs="Times New Roman"/>
          <w:sz w:val="28"/>
          <w:szCs w:val="28"/>
        </w:rPr>
        <w:t xml:space="preserve">понятия, существующие в неразрывном единстве. </w:t>
      </w:r>
      <w:r w:rsidR="00AC5F57">
        <w:rPr>
          <w:rFonts w:ascii="Times New Roman" w:hAnsi="Times New Roman" w:cs="Times New Roman"/>
          <w:sz w:val="28"/>
          <w:szCs w:val="28"/>
        </w:rPr>
        <w:t>Они</w:t>
      </w:r>
      <w:r w:rsidR="007832D8" w:rsidRPr="00A87044">
        <w:rPr>
          <w:rFonts w:ascii="Times New Roman" w:hAnsi="Times New Roman" w:cs="Times New Roman"/>
          <w:sz w:val="28"/>
          <w:szCs w:val="28"/>
        </w:rPr>
        <w:t xml:space="preserve"> являются важнейшими базисными характеристиками личности. </w:t>
      </w:r>
    </w:p>
    <w:p w:rsidR="00C04280" w:rsidRPr="00A87044" w:rsidRDefault="00C04280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Понятия «духовно</w:t>
      </w:r>
      <w:r w:rsidR="00AC5F57">
        <w:rPr>
          <w:rFonts w:ascii="Times New Roman" w:hAnsi="Times New Roman" w:cs="Times New Roman"/>
          <w:sz w:val="28"/>
          <w:szCs w:val="28"/>
        </w:rPr>
        <w:t>-</w:t>
      </w:r>
      <w:r w:rsidRPr="00A87044">
        <w:rPr>
          <w:rFonts w:ascii="Times New Roman" w:hAnsi="Times New Roman" w:cs="Times New Roman"/>
          <w:sz w:val="28"/>
          <w:szCs w:val="28"/>
        </w:rPr>
        <w:t>нравственное воспитание» не существовало вплоть до XX столетия. Выделяли религиозное воспитание, целью которого было воспитание религиозного чувства человека. Постепенно в общественном сознании во второй половине XIX века появляется термин «нравственное воспитание». Введение термина «духовность» в формирование понятия нравственности связано с трансформацией христианского нравственного идеала под влиянием гуманистических идей.</w:t>
      </w:r>
    </w:p>
    <w:p w:rsidR="00C04280" w:rsidRDefault="00C04280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Сегодня мы определяем «духовно–нравственное воспитание» как целенаправленный организованный процесс, способствующий формированию нравственных чувств (совести, долга, веры, ответственности, гражданственности, патриотизма), нравственного облика (терпения, милосердия, незлобивости), нравственной позиции (способности к различению добра и зла, проявлению самоотверженной любви, готовности к преодолению жизненных испытаний), нравственного поведения личности (готовности служения людям и Отечеству, проявление доброй воли).</w:t>
      </w:r>
    </w:p>
    <w:p w:rsidR="00DE48CE" w:rsidRDefault="00DE48CE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личности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</w:t>
      </w:r>
    </w:p>
    <w:p w:rsidR="00DE48CE" w:rsidRDefault="00DE48CE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Содержание духовно-нравственного развития личности определяется в соответствии с базовыми национальными ценностями и приобретает определенный характер и направление в зависимости от того, какие ценности общество разделяет, как организована их передача от поколения к поколению.</w:t>
      </w:r>
    </w:p>
    <w:p w:rsidR="00605C50" w:rsidRDefault="00605C50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Духовно-нравственное развитие личности в целом является сложным, многоплановым процессом. Оно неотделимо от жизни человека во всей ее полноте и противоречивости, от семьи, общества,</w:t>
      </w:r>
      <w:r>
        <w:rPr>
          <w:rFonts w:ascii="Times New Roman" w:hAnsi="Times New Roman" w:cs="Times New Roman"/>
          <w:sz w:val="28"/>
          <w:szCs w:val="28"/>
        </w:rPr>
        <w:t xml:space="preserve"> культуры, человечества в целом</w:t>
      </w:r>
      <w:r w:rsidRPr="00A87044">
        <w:rPr>
          <w:rFonts w:ascii="Times New Roman" w:hAnsi="Times New Roman" w:cs="Times New Roman"/>
          <w:sz w:val="28"/>
          <w:szCs w:val="28"/>
        </w:rPr>
        <w:t>.</w:t>
      </w:r>
    </w:p>
    <w:p w:rsidR="00A11E65" w:rsidRPr="00A87044" w:rsidRDefault="001E6267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94FFD" w:rsidRPr="00A87044">
        <w:rPr>
          <w:rFonts w:ascii="Times New Roman" w:hAnsi="Times New Roman" w:cs="Times New Roman"/>
          <w:sz w:val="28"/>
          <w:szCs w:val="28"/>
        </w:rPr>
        <w:t>духовно</w:t>
      </w:r>
      <w:r w:rsidR="0049123F">
        <w:rPr>
          <w:rFonts w:ascii="Times New Roman" w:hAnsi="Times New Roman" w:cs="Times New Roman"/>
          <w:sz w:val="28"/>
          <w:szCs w:val="28"/>
        </w:rPr>
        <w:t>-</w:t>
      </w:r>
      <w:r w:rsidR="00594FFD" w:rsidRPr="00A87044">
        <w:rPr>
          <w:rFonts w:ascii="Times New Roman" w:hAnsi="Times New Roman" w:cs="Times New Roman"/>
          <w:sz w:val="28"/>
          <w:szCs w:val="28"/>
        </w:rPr>
        <w:t xml:space="preserve">нравственной личности не совершается автоматически. Она требует усилий со стороны людей, и эти усилия </w:t>
      </w:r>
      <w:r w:rsidR="00594FFD" w:rsidRPr="00A87044">
        <w:rPr>
          <w:rFonts w:ascii="Times New Roman" w:hAnsi="Times New Roman" w:cs="Times New Roman"/>
          <w:sz w:val="28"/>
          <w:szCs w:val="28"/>
        </w:rPr>
        <w:lastRenderedPageBreak/>
        <w:t>направляются как на создание материальных возможностей, социальных условий, так и на реализацию возможностей духовно-нравственного совершенствования. Однако</w:t>
      </w:r>
      <w:r w:rsidR="00DE48CE">
        <w:rPr>
          <w:rFonts w:ascii="Times New Roman" w:hAnsi="Times New Roman" w:cs="Times New Roman"/>
          <w:sz w:val="28"/>
          <w:szCs w:val="28"/>
        </w:rPr>
        <w:t>,</w:t>
      </w:r>
      <w:r w:rsidR="00594FFD" w:rsidRPr="00A87044">
        <w:rPr>
          <w:rFonts w:ascii="Times New Roman" w:hAnsi="Times New Roman" w:cs="Times New Roman"/>
          <w:sz w:val="28"/>
          <w:szCs w:val="28"/>
        </w:rPr>
        <w:t xml:space="preserve"> наличие объективных условий само по себе еще не решает задачу формирования развитой личности. Необходима организация систематического воспитания.</w:t>
      </w:r>
    </w:p>
    <w:p w:rsidR="008F4B81" w:rsidRPr="00FA0124" w:rsidRDefault="00A310A2" w:rsidP="0066387A">
      <w:pPr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A0124">
        <w:rPr>
          <w:rFonts w:ascii="Times New Roman" w:hAnsi="Times New Roman" w:cs="Times New Roman"/>
          <w:b/>
          <w:color w:val="7030A0"/>
          <w:sz w:val="28"/>
          <w:szCs w:val="28"/>
        </w:rPr>
        <w:t>Пространство библиотеки и его возможности в духовно-нравственном развитии личности</w:t>
      </w:r>
      <w:r w:rsidR="00E14F0E" w:rsidRPr="00FA0124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8F4B81" w:rsidRPr="00A87044" w:rsidRDefault="008F4B8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В силу своей специфической деятельности библиотеки являются не только хранителями исторической и культурной памяти народа, но и отвечают за</w:t>
      </w:r>
      <w:r>
        <w:rPr>
          <w:rFonts w:ascii="Times New Roman" w:hAnsi="Times New Roman" w:cs="Times New Roman"/>
          <w:sz w:val="28"/>
          <w:szCs w:val="28"/>
        </w:rPr>
        <w:t xml:space="preserve"> сохранение культурных традиций</w:t>
      </w:r>
      <w:r w:rsidRPr="00A87044">
        <w:rPr>
          <w:rFonts w:ascii="Times New Roman" w:hAnsi="Times New Roman" w:cs="Times New Roman"/>
          <w:sz w:val="28"/>
          <w:szCs w:val="28"/>
        </w:rPr>
        <w:t>, несут ответственность за формирование системы позитивных ценностей в обществе. Можно сказать, что библиотеки в полной мере несут ответственность за сохранение и распространение духовно-нравственных ценностей, накопленных человечеством за свою многовековую историю.</w:t>
      </w:r>
    </w:p>
    <w:p w:rsidR="008F4B81" w:rsidRPr="00A87044" w:rsidRDefault="008F4B8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Используя различные</w:t>
      </w:r>
      <w:r w:rsidRPr="00A87044">
        <w:rPr>
          <w:rFonts w:ascii="Times New Roman" w:hAnsi="Times New Roman" w:cs="Times New Roman"/>
          <w:sz w:val="28"/>
          <w:szCs w:val="28"/>
        </w:rPr>
        <w:tab/>
        <w:t>формы обслуживания пользователей,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44">
        <w:rPr>
          <w:rFonts w:ascii="Times New Roman" w:hAnsi="Times New Roman" w:cs="Times New Roman"/>
          <w:sz w:val="28"/>
          <w:szCs w:val="28"/>
        </w:rPr>
        <w:t>организации досуга людей, современные библиотеки должны способствовать формированию высоконравственной развитой личности, обогащению ее духовного мира, ориентации на нравственные ценности и традиции, обеспечивающие развитие российского общества.</w:t>
      </w:r>
    </w:p>
    <w:p w:rsidR="008F4B81" w:rsidRDefault="008172BC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6C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8F4B81" w:rsidRPr="00A87044">
        <w:rPr>
          <w:rFonts w:ascii="Times New Roman" w:hAnsi="Times New Roman" w:cs="Times New Roman"/>
          <w:sz w:val="28"/>
          <w:szCs w:val="28"/>
        </w:rPr>
        <w:t>по духовно-нравственному развитию</w:t>
      </w:r>
      <w:r w:rsidR="008F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личности заключает в себе </w:t>
      </w:r>
      <w:r w:rsidR="008F4B81" w:rsidRPr="00A87044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у читателей </w:t>
      </w:r>
      <w:r w:rsidR="008F4B81" w:rsidRPr="00A87044">
        <w:rPr>
          <w:rFonts w:ascii="Times New Roman" w:hAnsi="Times New Roman" w:cs="Times New Roman"/>
          <w:sz w:val="28"/>
          <w:szCs w:val="28"/>
        </w:rPr>
        <w:t>бережного отношения к окружающим и любви к ближнему, доброты, терпимости, гуманности, культуры поведения, чувства долга, чести и достоинства, уважения к старшим, сострадания, милосердия.</w:t>
      </w:r>
    </w:p>
    <w:p w:rsidR="001926CE" w:rsidRPr="00A87044" w:rsidRDefault="0006250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б</w:t>
      </w:r>
      <w:r w:rsidR="001926CE">
        <w:rPr>
          <w:rFonts w:ascii="Times New Roman" w:hAnsi="Times New Roman" w:cs="Times New Roman"/>
          <w:sz w:val="28"/>
          <w:szCs w:val="28"/>
        </w:rPr>
        <w:t>иблиотеки</w:t>
      </w:r>
      <w:r w:rsidR="001926CE" w:rsidRPr="00A87044">
        <w:rPr>
          <w:rFonts w:ascii="Times New Roman" w:hAnsi="Times New Roman" w:cs="Times New Roman"/>
          <w:sz w:val="28"/>
          <w:szCs w:val="28"/>
        </w:rPr>
        <w:t xml:space="preserve"> </w:t>
      </w:r>
      <w:r w:rsidR="001926CE">
        <w:rPr>
          <w:rFonts w:ascii="Times New Roman" w:hAnsi="Times New Roman" w:cs="Times New Roman"/>
          <w:sz w:val="28"/>
          <w:szCs w:val="28"/>
        </w:rPr>
        <w:t xml:space="preserve">должны способствовать </w:t>
      </w:r>
      <w:r w:rsidR="001926CE" w:rsidRPr="00A87044">
        <w:rPr>
          <w:rFonts w:ascii="Times New Roman" w:hAnsi="Times New Roman" w:cs="Times New Roman"/>
          <w:sz w:val="28"/>
          <w:szCs w:val="28"/>
        </w:rPr>
        <w:t>расшир</w:t>
      </w:r>
      <w:r w:rsidR="001926CE">
        <w:rPr>
          <w:rFonts w:ascii="Times New Roman" w:hAnsi="Times New Roman" w:cs="Times New Roman"/>
          <w:sz w:val="28"/>
          <w:szCs w:val="28"/>
        </w:rPr>
        <w:t>ению</w:t>
      </w:r>
      <w:r w:rsidR="001926CE" w:rsidRPr="00A87044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 нравственности у </w:t>
      </w:r>
      <w:r w:rsidR="001926CE" w:rsidRPr="00A87044">
        <w:rPr>
          <w:rFonts w:ascii="Times New Roman" w:hAnsi="Times New Roman" w:cs="Times New Roman"/>
          <w:sz w:val="28"/>
          <w:szCs w:val="28"/>
        </w:rPr>
        <w:t>подростков и молодежи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26CE" w:rsidRPr="00A87044">
        <w:rPr>
          <w:rFonts w:ascii="Times New Roman" w:hAnsi="Times New Roman" w:cs="Times New Roman"/>
          <w:sz w:val="28"/>
          <w:szCs w:val="28"/>
        </w:rPr>
        <w:t xml:space="preserve">Причём осуществлять этот процесс ненавязчиво, так как подростки к этому относятся негативно. При организации мероприятий </w:t>
      </w:r>
      <w:r w:rsidR="001926CE">
        <w:rPr>
          <w:rFonts w:ascii="Times New Roman" w:hAnsi="Times New Roman" w:cs="Times New Roman"/>
          <w:sz w:val="28"/>
          <w:szCs w:val="28"/>
        </w:rPr>
        <w:t>нужно стремится к тому</w:t>
      </w:r>
      <w:r w:rsidR="001926CE" w:rsidRPr="00A87044">
        <w:rPr>
          <w:rFonts w:ascii="Times New Roman" w:hAnsi="Times New Roman" w:cs="Times New Roman"/>
          <w:sz w:val="28"/>
          <w:szCs w:val="28"/>
        </w:rPr>
        <w:t xml:space="preserve">, чтобы молодые люди сами принимали участие в обсуждении проблем нравственности, и делали из этого правильный вывод. </w:t>
      </w:r>
    </w:p>
    <w:p w:rsidR="00872E13" w:rsidRPr="00A87044" w:rsidRDefault="008F4B8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Мероприятия, проводимые библиотеками в рамках духовно - нравственного развития, можно разделить на шесть основных направлений.</w:t>
      </w:r>
    </w:p>
    <w:p w:rsidR="008F4B81" w:rsidRPr="00A87044" w:rsidRDefault="008F4B8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1.</w:t>
      </w:r>
      <w:r w:rsidRPr="00A87044">
        <w:rPr>
          <w:rFonts w:ascii="Times New Roman" w:hAnsi="Times New Roman" w:cs="Times New Roman"/>
          <w:sz w:val="28"/>
          <w:szCs w:val="28"/>
        </w:rPr>
        <w:tab/>
        <w:t xml:space="preserve">Воспитание гражданственности, патриотизма, уважения к правам, свободам и обязанностям человека направлено на ценностное отношение к России, своему народу, своему краю, отечественному культурно - историческому наследию, государственной символике, законам Российской Федерации, русскому и родному языку, народным традициям, старшему </w:t>
      </w:r>
      <w:r w:rsidR="00872E13">
        <w:rPr>
          <w:rFonts w:ascii="Times New Roman" w:hAnsi="Times New Roman" w:cs="Times New Roman"/>
          <w:sz w:val="28"/>
          <w:szCs w:val="28"/>
        </w:rPr>
        <w:lastRenderedPageBreak/>
        <w:t>поколению. Это направление дает</w:t>
      </w:r>
      <w:r w:rsidRPr="00A87044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об институтах гражданского общества, о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долга.</w:t>
      </w:r>
    </w:p>
    <w:p w:rsidR="008F4B81" w:rsidRPr="00A87044" w:rsidRDefault="008F4B8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2.</w:t>
      </w:r>
      <w:r w:rsidRPr="00A87044">
        <w:rPr>
          <w:rFonts w:ascii="Times New Roman" w:hAnsi="Times New Roman" w:cs="Times New Roman"/>
          <w:sz w:val="28"/>
          <w:szCs w:val="28"/>
        </w:rPr>
        <w:tab/>
        <w:t>Воспитание нравственных чувств и этического сознания ориентировано на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 Это направление формирует нравственно-этический опыт взаимодействия со сверстниками, взрослыми в соответствии с общепринятыми нравственными нормами; уважительное отношение к традиционным религиям; неравнодушие к жизненным проблемам других людей, сочувствие к человеку, находящемуся в трудной ситуации;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людей.</w:t>
      </w:r>
    </w:p>
    <w:p w:rsidR="008F4B81" w:rsidRPr="00A87044" w:rsidRDefault="008F4B8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3.</w:t>
      </w:r>
      <w:r w:rsidRPr="00A87044">
        <w:rPr>
          <w:rFonts w:ascii="Times New Roman" w:hAnsi="Times New Roman" w:cs="Times New Roman"/>
          <w:sz w:val="28"/>
          <w:szCs w:val="28"/>
        </w:rPr>
        <w:tab/>
        <w:t>Воспитание трудолюбия, творческого отношения к труду, к жизни нацелено на осознание приоритета нравственных основ труда, творчества, создания нового; на мотивацию общественно полезной деятельности.</w:t>
      </w:r>
    </w:p>
    <w:p w:rsidR="008F4B81" w:rsidRPr="00A87044" w:rsidRDefault="008F4B8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4.</w:t>
      </w:r>
      <w:r w:rsidRPr="00A87044">
        <w:rPr>
          <w:rFonts w:ascii="Times New Roman" w:hAnsi="Times New Roman" w:cs="Times New Roman"/>
          <w:sz w:val="28"/>
          <w:szCs w:val="28"/>
        </w:rPr>
        <w:tab/>
        <w:t xml:space="preserve">Формирование ценностного отношения к здоровью и здоровому образу жизни выражается в </w:t>
      </w:r>
      <w:r w:rsidR="00872E13">
        <w:rPr>
          <w:rFonts w:ascii="Times New Roman" w:hAnsi="Times New Roman" w:cs="Times New Roman"/>
          <w:sz w:val="28"/>
          <w:szCs w:val="28"/>
        </w:rPr>
        <w:t>ответственном</w:t>
      </w:r>
      <w:r w:rsidRPr="00A87044">
        <w:rPr>
          <w:rFonts w:ascii="Times New Roman" w:hAnsi="Times New Roman" w:cs="Times New Roman"/>
          <w:sz w:val="28"/>
          <w:szCs w:val="28"/>
        </w:rPr>
        <w:t xml:space="preserve"> отношении к своему здоровью, здоровью окружающих лю</w:t>
      </w:r>
      <w:r w:rsidR="004518A3">
        <w:rPr>
          <w:rFonts w:ascii="Times New Roman" w:hAnsi="Times New Roman" w:cs="Times New Roman"/>
          <w:sz w:val="28"/>
          <w:szCs w:val="28"/>
        </w:rPr>
        <w:t xml:space="preserve">дей; это направление дает </w:t>
      </w:r>
      <w:r w:rsidRPr="00A87044">
        <w:rPr>
          <w:rFonts w:ascii="Times New Roman" w:hAnsi="Times New Roman" w:cs="Times New Roman"/>
          <w:sz w:val="28"/>
          <w:szCs w:val="28"/>
        </w:rPr>
        <w:t>элементарные представления о важности морали и нравственности в сохранении здоровья человека, первоначальные представления о роли физической культуры и спорта для здоровья человека, знания о возможном негативном влиянии вредных привычек на здоровье человека.</w:t>
      </w:r>
    </w:p>
    <w:p w:rsidR="008F4B81" w:rsidRPr="00A87044" w:rsidRDefault="008F4B8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5.</w:t>
      </w:r>
      <w:r w:rsidRPr="00A87044">
        <w:rPr>
          <w:rFonts w:ascii="Times New Roman" w:hAnsi="Times New Roman" w:cs="Times New Roman"/>
          <w:sz w:val="28"/>
          <w:szCs w:val="28"/>
        </w:rPr>
        <w:tab/>
        <w:t xml:space="preserve">Воспитание </w:t>
      </w:r>
      <w:r w:rsidR="00872E13">
        <w:rPr>
          <w:rFonts w:ascii="Times New Roman" w:hAnsi="Times New Roman" w:cs="Times New Roman"/>
          <w:sz w:val="28"/>
          <w:szCs w:val="28"/>
        </w:rPr>
        <w:t>бережного</w:t>
      </w:r>
      <w:r w:rsidRPr="00A87044">
        <w:rPr>
          <w:rFonts w:ascii="Times New Roman" w:hAnsi="Times New Roman" w:cs="Times New Roman"/>
          <w:sz w:val="28"/>
          <w:szCs w:val="28"/>
        </w:rPr>
        <w:t xml:space="preserve"> отношения к природе, окружающей среде. Его цель: первоначальный опыт эстетического, эмоционально-нравственного отношения к природе.</w:t>
      </w:r>
    </w:p>
    <w:p w:rsidR="008F4B81" w:rsidRDefault="008F4B8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6.</w:t>
      </w:r>
      <w:r w:rsidRPr="00A87044">
        <w:rPr>
          <w:rFonts w:ascii="Times New Roman" w:hAnsi="Times New Roman" w:cs="Times New Roman"/>
          <w:sz w:val="28"/>
          <w:szCs w:val="28"/>
        </w:rPr>
        <w:tab/>
        <w:t xml:space="preserve">Воспитание </w:t>
      </w:r>
      <w:r w:rsidR="006770A8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A87044">
        <w:rPr>
          <w:rFonts w:ascii="Times New Roman" w:hAnsi="Times New Roman" w:cs="Times New Roman"/>
          <w:sz w:val="28"/>
          <w:szCs w:val="28"/>
        </w:rPr>
        <w:t>прекрасно</w:t>
      </w:r>
      <w:r w:rsidR="006770A8">
        <w:rPr>
          <w:rFonts w:ascii="Times New Roman" w:hAnsi="Times New Roman" w:cs="Times New Roman"/>
          <w:sz w:val="28"/>
          <w:szCs w:val="28"/>
        </w:rPr>
        <w:t>го</w:t>
      </w:r>
      <w:r w:rsidRPr="00A87044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</w:t>
      </w:r>
      <w:r w:rsidR="004518A3">
        <w:rPr>
          <w:rFonts w:ascii="Times New Roman" w:hAnsi="Times New Roman" w:cs="Times New Roman"/>
          <w:sz w:val="28"/>
          <w:szCs w:val="28"/>
        </w:rPr>
        <w:t xml:space="preserve">ностях влияет на </w:t>
      </w:r>
      <w:r w:rsidRPr="00A87044">
        <w:rPr>
          <w:rFonts w:ascii="Times New Roman" w:hAnsi="Times New Roman" w:cs="Times New Roman"/>
          <w:sz w:val="28"/>
          <w:szCs w:val="28"/>
        </w:rPr>
        <w:t>умения видеть красоту в окружающем мире, в поведении, посту</w:t>
      </w:r>
      <w:r w:rsidR="004518A3">
        <w:rPr>
          <w:rFonts w:ascii="Times New Roman" w:hAnsi="Times New Roman" w:cs="Times New Roman"/>
          <w:sz w:val="28"/>
          <w:szCs w:val="28"/>
        </w:rPr>
        <w:t xml:space="preserve">пках людей. Дает </w:t>
      </w:r>
      <w:r w:rsidRPr="00A87044">
        <w:rPr>
          <w:rFonts w:ascii="Times New Roman" w:hAnsi="Times New Roman" w:cs="Times New Roman"/>
          <w:sz w:val="28"/>
          <w:szCs w:val="28"/>
        </w:rPr>
        <w:t>опыт эмоционального постижения народного творчества, этнокультурных традиций, фольклора народов России.</w:t>
      </w:r>
    </w:p>
    <w:p w:rsidR="005404C5" w:rsidRDefault="00825310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</w:t>
      </w:r>
      <w:r w:rsidR="006C3916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C3916" w:rsidRPr="00A87044">
        <w:rPr>
          <w:rFonts w:ascii="Times New Roman" w:hAnsi="Times New Roman" w:cs="Times New Roman"/>
          <w:sz w:val="28"/>
          <w:szCs w:val="28"/>
        </w:rPr>
        <w:t xml:space="preserve"> реализации духовно</w:t>
      </w:r>
      <w:r w:rsidR="006C3916">
        <w:rPr>
          <w:rFonts w:ascii="Times New Roman" w:hAnsi="Times New Roman" w:cs="Times New Roman"/>
          <w:sz w:val="28"/>
          <w:szCs w:val="28"/>
        </w:rPr>
        <w:t xml:space="preserve">-нравственного воспитания </w:t>
      </w:r>
      <w:r w:rsidR="006C3916" w:rsidRPr="00A87044">
        <w:rPr>
          <w:rFonts w:ascii="Times New Roman" w:hAnsi="Times New Roman" w:cs="Times New Roman"/>
          <w:sz w:val="28"/>
          <w:szCs w:val="28"/>
        </w:rPr>
        <w:t xml:space="preserve">на современном этапе для библиотек является объединение усилий и </w:t>
      </w:r>
      <w:r w:rsidR="006C3916" w:rsidRPr="00A87044">
        <w:rPr>
          <w:rFonts w:ascii="Times New Roman" w:hAnsi="Times New Roman" w:cs="Times New Roman"/>
          <w:sz w:val="28"/>
          <w:szCs w:val="28"/>
        </w:rPr>
        <w:lastRenderedPageBreak/>
        <w:t>координация деятельности различных организаций, в первую очередь культурных (библиотек</w:t>
      </w:r>
      <w:r w:rsidR="00EF0278">
        <w:rPr>
          <w:rFonts w:ascii="Times New Roman" w:hAnsi="Times New Roman" w:cs="Times New Roman"/>
          <w:sz w:val="28"/>
          <w:szCs w:val="28"/>
        </w:rPr>
        <w:t>а) и образовательных учреждений и постоянный поиск новых, привлекательных форм</w:t>
      </w:r>
      <w:r w:rsidR="008F4B81" w:rsidRPr="00A87044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EF0278">
        <w:rPr>
          <w:rFonts w:ascii="Times New Roman" w:hAnsi="Times New Roman" w:cs="Times New Roman"/>
          <w:sz w:val="28"/>
          <w:szCs w:val="28"/>
        </w:rPr>
        <w:t>ов работы.</w:t>
      </w:r>
    </w:p>
    <w:p w:rsidR="002F75FE" w:rsidRPr="00A87044" w:rsidRDefault="002F75FE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Процесс духовно-нравственного развития в библиотеке предусматривает включение читателей в различные с</w:t>
      </w:r>
      <w:r>
        <w:rPr>
          <w:rFonts w:ascii="Times New Roman" w:hAnsi="Times New Roman" w:cs="Times New Roman"/>
          <w:sz w:val="28"/>
          <w:szCs w:val="28"/>
        </w:rPr>
        <w:t xml:space="preserve">феры библиотечной деятельности: просветительские </w:t>
      </w:r>
      <w:r w:rsidRPr="00A87044">
        <w:rPr>
          <w:rFonts w:ascii="Times New Roman" w:hAnsi="Times New Roman" w:cs="Times New Roman"/>
          <w:sz w:val="28"/>
          <w:szCs w:val="28"/>
        </w:rPr>
        <w:t>и досуговые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44">
        <w:rPr>
          <w:rFonts w:ascii="Times New Roman" w:hAnsi="Times New Roman" w:cs="Times New Roman"/>
          <w:sz w:val="28"/>
          <w:szCs w:val="28"/>
        </w:rPr>
        <w:t>библиографическое обслуживание.</w:t>
      </w:r>
    </w:p>
    <w:p w:rsidR="002F75FE" w:rsidRPr="00A87044" w:rsidRDefault="002F75FE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работы </w:t>
      </w:r>
      <w:r w:rsidR="00E21A7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87044">
        <w:rPr>
          <w:rFonts w:ascii="Times New Roman" w:hAnsi="Times New Roman" w:cs="Times New Roman"/>
          <w:sz w:val="28"/>
          <w:szCs w:val="28"/>
        </w:rPr>
        <w:t>обсуждение книг и фильмов, дискуссии, беседы на темы нравственности, праздники народной культуры, интеллектуальные игры, вечера духовной поэзии и духовной музыки, тематические вечера по основам православной культуры, слайд-презентации и виртуальные экскурсии по святым местам, акции.</w:t>
      </w:r>
    </w:p>
    <w:p w:rsidR="008D790B" w:rsidRPr="00FA0124" w:rsidRDefault="008D790B" w:rsidP="0066387A">
      <w:pPr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A0124">
        <w:rPr>
          <w:rFonts w:ascii="Times New Roman" w:hAnsi="Times New Roman" w:cs="Times New Roman"/>
          <w:b/>
          <w:color w:val="7030A0"/>
          <w:sz w:val="28"/>
          <w:szCs w:val="28"/>
        </w:rPr>
        <w:t>Роль книги и чтения.</w:t>
      </w:r>
    </w:p>
    <w:p w:rsidR="004450E8" w:rsidRDefault="006A01E3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В процессе духовно-нравственного становления личности немаловажная роль принадлежит книге. </w:t>
      </w:r>
      <w:r w:rsidR="004450E8" w:rsidRPr="00A87044">
        <w:rPr>
          <w:rFonts w:ascii="Times New Roman" w:hAnsi="Times New Roman" w:cs="Times New Roman"/>
          <w:sz w:val="28"/>
          <w:szCs w:val="28"/>
        </w:rPr>
        <w:t>Источниками знаний о духовной и нрав</w:t>
      </w:r>
      <w:r w:rsidR="004450E8">
        <w:rPr>
          <w:rFonts w:ascii="Times New Roman" w:hAnsi="Times New Roman" w:cs="Times New Roman"/>
          <w:sz w:val="28"/>
          <w:szCs w:val="28"/>
        </w:rPr>
        <w:t xml:space="preserve">ственной жизни являются именно </w:t>
      </w:r>
      <w:r w:rsidR="004450E8" w:rsidRPr="00A87044">
        <w:rPr>
          <w:rFonts w:ascii="Times New Roman" w:hAnsi="Times New Roman" w:cs="Times New Roman"/>
          <w:sz w:val="28"/>
          <w:szCs w:val="28"/>
        </w:rPr>
        <w:t xml:space="preserve">книги. Через обращение к книге, чтению </w:t>
      </w:r>
      <w:r w:rsidR="004450E8">
        <w:rPr>
          <w:rFonts w:ascii="Times New Roman" w:hAnsi="Times New Roman" w:cs="Times New Roman"/>
          <w:sz w:val="28"/>
          <w:szCs w:val="28"/>
        </w:rPr>
        <w:t xml:space="preserve">человек приобщается к духовным </w:t>
      </w:r>
      <w:r w:rsidR="004450E8" w:rsidRPr="00A87044">
        <w:rPr>
          <w:rFonts w:ascii="Times New Roman" w:hAnsi="Times New Roman" w:cs="Times New Roman"/>
          <w:sz w:val="28"/>
          <w:szCs w:val="28"/>
        </w:rPr>
        <w:t>ценностям, развивается, расширяет свой кругоз</w:t>
      </w:r>
      <w:r w:rsidR="004450E8">
        <w:rPr>
          <w:rFonts w:ascii="Times New Roman" w:hAnsi="Times New Roman" w:cs="Times New Roman"/>
          <w:sz w:val="28"/>
          <w:szCs w:val="28"/>
        </w:rPr>
        <w:t xml:space="preserve">ор. </w:t>
      </w:r>
    </w:p>
    <w:p w:rsidR="006A01E3" w:rsidRDefault="004450E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высокохудожественной </w:t>
      </w:r>
      <w:r w:rsidRPr="00A87044">
        <w:rPr>
          <w:rFonts w:ascii="Times New Roman" w:hAnsi="Times New Roman" w:cs="Times New Roman"/>
          <w:sz w:val="28"/>
          <w:szCs w:val="28"/>
        </w:rPr>
        <w:t>литера</w:t>
      </w:r>
      <w:r>
        <w:rPr>
          <w:rFonts w:ascii="Times New Roman" w:hAnsi="Times New Roman" w:cs="Times New Roman"/>
          <w:sz w:val="28"/>
          <w:szCs w:val="28"/>
        </w:rPr>
        <w:t xml:space="preserve">туры способствует формированию </w:t>
      </w:r>
      <w:r w:rsidRPr="00A87044">
        <w:rPr>
          <w:rFonts w:ascii="Times New Roman" w:hAnsi="Times New Roman" w:cs="Times New Roman"/>
          <w:sz w:val="28"/>
          <w:szCs w:val="28"/>
        </w:rPr>
        <w:t>гармоничной личности – личности активной, творческой, сочетающей в себе духовное богатство, моральную чис</w:t>
      </w:r>
      <w:r>
        <w:rPr>
          <w:rFonts w:ascii="Times New Roman" w:hAnsi="Times New Roman" w:cs="Times New Roman"/>
          <w:sz w:val="28"/>
          <w:szCs w:val="28"/>
        </w:rPr>
        <w:t>тоту, физическое совершенство.</w:t>
      </w:r>
    </w:p>
    <w:p w:rsidR="00E21A7E" w:rsidRDefault="004450E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Классическая литература является одним из факто</w:t>
      </w:r>
      <w:r>
        <w:rPr>
          <w:rFonts w:ascii="Times New Roman" w:hAnsi="Times New Roman" w:cs="Times New Roman"/>
          <w:sz w:val="28"/>
          <w:szCs w:val="28"/>
        </w:rPr>
        <w:t xml:space="preserve">ров формирования такой </w:t>
      </w:r>
      <w:r w:rsidRPr="00A87044">
        <w:rPr>
          <w:rFonts w:ascii="Times New Roman" w:hAnsi="Times New Roman" w:cs="Times New Roman"/>
          <w:sz w:val="28"/>
          <w:szCs w:val="28"/>
        </w:rPr>
        <w:t>личности. Замечательные произведения р</w:t>
      </w:r>
      <w:r>
        <w:rPr>
          <w:rFonts w:ascii="Times New Roman" w:hAnsi="Times New Roman" w:cs="Times New Roman"/>
          <w:sz w:val="28"/>
          <w:szCs w:val="28"/>
        </w:rPr>
        <w:t xml:space="preserve">усской классической литературы </w:t>
      </w:r>
      <w:r w:rsidRPr="00A87044">
        <w:rPr>
          <w:rFonts w:ascii="Times New Roman" w:hAnsi="Times New Roman" w:cs="Times New Roman"/>
          <w:sz w:val="28"/>
          <w:szCs w:val="28"/>
        </w:rPr>
        <w:t>помогают читателям найти ответы на</w:t>
      </w:r>
      <w:r>
        <w:rPr>
          <w:rFonts w:ascii="Times New Roman" w:hAnsi="Times New Roman" w:cs="Times New Roman"/>
          <w:sz w:val="28"/>
          <w:szCs w:val="28"/>
        </w:rPr>
        <w:t xml:space="preserve"> многие вопросы о личности, об </w:t>
      </w:r>
      <w:r w:rsidRPr="00A87044">
        <w:rPr>
          <w:rFonts w:ascii="Times New Roman" w:hAnsi="Times New Roman" w:cs="Times New Roman"/>
          <w:sz w:val="28"/>
          <w:szCs w:val="28"/>
        </w:rPr>
        <w:t>окру</w:t>
      </w:r>
      <w:r>
        <w:rPr>
          <w:rFonts w:ascii="Times New Roman" w:hAnsi="Times New Roman" w:cs="Times New Roman"/>
          <w:sz w:val="28"/>
          <w:szCs w:val="28"/>
        </w:rPr>
        <w:t xml:space="preserve">жающем её мире, о добре и зле. </w:t>
      </w:r>
    </w:p>
    <w:p w:rsidR="00403E46" w:rsidRDefault="004450E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К благотворным ист</w:t>
      </w:r>
      <w:r>
        <w:rPr>
          <w:rFonts w:ascii="Times New Roman" w:hAnsi="Times New Roman" w:cs="Times New Roman"/>
          <w:sz w:val="28"/>
          <w:szCs w:val="28"/>
        </w:rPr>
        <w:t xml:space="preserve">очникам настоящей литературы и </w:t>
      </w:r>
      <w:r w:rsidRPr="00A87044">
        <w:rPr>
          <w:rFonts w:ascii="Times New Roman" w:hAnsi="Times New Roman" w:cs="Times New Roman"/>
          <w:sz w:val="28"/>
          <w:szCs w:val="28"/>
        </w:rPr>
        <w:t>искусства надо приучать с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E46" w:rsidRPr="00403E46">
        <w:rPr>
          <w:rFonts w:ascii="Times New Roman" w:hAnsi="Times New Roman" w:cs="Times New Roman"/>
          <w:sz w:val="28"/>
          <w:szCs w:val="28"/>
        </w:rPr>
        <w:t>Задача библиотеки: привлечь юное поколение к чтению литературы, к</w:t>
      </w:r>
      <w:r w:rsidR="00743C76">
        <w:rPr>
          <w:rFonts w:ascii="Times New Roman" w:hAnsi="Times New Roman" w:cs="Times New Roman"/>
          <w:sz w:val="28"/>
          <w:szCs w:val="28"/>
        </w:rPr>
        <w:t xml:space="preserve">оторая поможет воспитать </w:t>
      </w:r>
      <w:r w:rsidR="00403E46" w:rsidRPr="00403E46">
        <w:rPr>
          <w:rFonts w:ascii="Times New Roman" w:hAnsi="Times New Roman" w:cs="Times New Roman"/>
          <w:sz w:val="28"/>
          <w:szCs w:val="28"/>
        </w:rPr>
        <w:t>черты настоящего человека: честность, добросовестность, трудолюбие, вежливость, доброту, готовность прийти</w:t>
      </w:r>
      <w:r w:rsidR="00C141F2">
        <w:rPr>
          <w:rFonts w:ascii="Times New Roman" w:hAnsi="Times New Roman" w:cs="Times New Roman"/>
          <w:sz w:val="28"/>
          <w:szCs w:val="28"/>
        </w:rPr>
        <w:t xml:space="preserve"> на помощь, быть правдивым и ск</w:t>
      </w:r>
      <w:r w:rsidR="00403E46" w:rsidRPr="00403E46">
        <w:rPr>
          <w:rFonts w:ascii="Times New Roman" w:hAnsi="Times New Roman" w:cs="Times New Roman"/>
          <w:sz w:val="28"/>
          <w:szCs w:val="28"/>
        </w:rPr>
        <w:t>ромным, уважать старших.</w:t>
      </w:r>
    </w:p>
    <w:p w:rsidR="008D790B" w:rsidRDefault="008D790B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0B">
        <w:rPr>
          <w:rFonts w:ascii="Times New Roman" w:hAnsi="Times New Roman" w:cs="Times New Roman"/>
          <w:sz w:val="28"/>
          <w:szCs w:val="28"/>
        </w:rPr>
        <w:t xml:space="preserve">Формированию художественного и литературного вкуса, а также духовному росту способствуют многочисленные мероприятия: выставки, встречи с интересными людьми, диспуты, часы поэзии, тематические вечера, обсуждения книг и т.д. </w:t>
      </w:r>
    </w:p>
    <w:p w:rsidR="006E03B2" w:rsidRPr="006E03B2" w:rsidRDefault="004450E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lastRenderedPageBreak/>
        <w:t>В библиотеке можно провести много различных по форме мероприятий, посвященных творчеству</w:t>
      </w:r>
      <w:r w:rsidR="00D70C95">
        <w:rPr>
          <w:rFonts w:ascii="Times New Roman" w:hAnsi="Times New Roman" w:cs="Times New Roman"/>
          <w:sz w:val="28"/>
          <w:szCs w:val="28"/>
        </w:rPr>
        <w:t xml:space="preserve"> поэтов и писателей – классиков и современных авторов.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bidi="en-US"/>
        </w:rPr>
        <w:t xml:space="preserve"> </w:t>
      </w:r>
      <w:r w:rsidRPr="00A76E36">
        <w:rPr>
          <w:color w:val="000000"/>
          <w:sz w:val="24"/>
          <w:szCs w:val="24"/>
          <w:lang w:eastAsia="ru-RU" w:bidi="ru-RU"/>
        </w:rPr>
        <w:t>«Читать, чтобы быть свободным»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«...И не иссякнет Пушкина родник»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 </w:t>
      </w:r>
      <w:r w:rsidR="00B12C5C" w:rsidRPr="00A76E36">
        <w:rPr>
          <w:color w:val="000000"/>
          <w:sz w:val="24"/>
          <w:szCs w:val="24"/>
          <w:lang w:eastAsia="ru-RU" w:bidi="ru-RU"/>
        </w:rPr>
        <w:t>«</w:t>
      </w:r>
      <w:r w:rsidRPr="00A76E36">
        <w:rPr>
          <w:color w:val="000000"/>
          <w:sz w:val="24"/>
          <w:szCs w:val="24"/>
          <w:lang w:eastAsia="ru-RU" w:bidi="ru-RU"/>
        </w:rPr>
        <w:t>Люблю всё то, что называют одним широким словом Русь»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«А в сердце светит Русь...» (о творчестве С. Есенина)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«Адвокат русской культуры» (о Д. С. Лихачёве)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47454D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 «Был он всей Руси поэтом...» (о</w:t>
      </w:r>
      <w:r w:rsidR="00BF719E">
        <w:rPr>
          <w:color w:val="000000"/>
          <w:sz w:val="24"/>
          <w:szCs w:val="24"/>
          <w:lang w:eastAsia="ru-RU" w:bidi="ru-RU"/>
        </w:rPr>
        <w:t>б А. Пушкине</w:t>
      </w:r>
      <w:r w:rsidRPr="00A76E36">
        <w:rPr>
          <w:color w:val="000000"/>
          <w:sz w:val="24"/>
          <w:szCs w:val="24"/>
          <w:lang w:eastAsia="ru-RU" w:bidi="ru-RU"/>
        </w:rPr>
        <w:t>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8D790B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«Возьми мои стихи </w:t>
      </w:r>
      <w:r w:rsidR="008D790B" w:rsidRPr="008D790B">
        <w:rPr>
          <w:color w:val="000000"/>
          <w:sz w:val="24"/>
          <w:szCs w:val="24"/>
          <w:lang w:eastAsia="ru-RU" w:bidi="ru-RU"/>
        </w:rPr>
        <w:t>–</w:t>
      </w:r>
      <w:r w:rsidRPr="00A76E36">
        <w:rPr>
          <w:color w:val="000000"/>
          <w:sz w:val="24"/>
          <w:szCs w:val="24"/>
          <w:lang w:eastAsia="ru-RU" w:bidi="ru-RU"/>
        </w:rPr>
        <w:t xml:space="preserve"> это и есть моя жизнь» (о творчестве М. Цветаевой)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8D790B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8D790B">
        <w:rPr>
          <w:color w:val="000000"/>
          <w:sz w:val="24"/>
          <w:szCs w:val="24"/>
          <w:lang w:eastAsia="ru-RU" w:bidi="ru-RU"/>
        </w:rPr>
        <w:t>«Всего-то, чтоб была свеча...» (музыкально-поэтический вечер, посвящённый творчеству Б. Ахмадулиной)</w:t>
      </w:r>
      <w:r w:rsidR="00B16DE1" w:rsidRPr="008D790B">
        <w:rPr>
          <w:color w:val="000000"/>
          <w:sz w:val="24"/>
          <w:szCs w:val="24"/>
          <w:lang w:eastAsia="ru-RU" w:bidi="ru-RU"/>
        </w:rPr>
        <w:t>,</w:t>
      </w:r>
    </w:p>
    <w:p w:rsidR="0047454D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«Гений русской прозы» (о творчестве Ф. М. Достоевского)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8D790B" w:rsidRDefault="0047454D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 «Душа моя взойдёт, как солнце</w:t>
      </w:r>
      <w:r w:rsidR="006E03B2" w:rsidRPr="00A76E36">
        <w:rPr>
          <w:color w:val="000000"/>
          <w:sz w:val="24"/>
          <w:szCs w:val="24"/>
          <w:lang w:eastAsia="ru-RU" w:bidi="ru-RU"/>
        </w:rPr>
        <w:t>» (о творчестве И. Северянина)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47454D" w:rsidRPr="008D790B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8D790B">
        <w:rPr>
          <w:color w:val="000000"/>
          <w:sz w:val="24"/>
          <w:szCs w:val="24"/>
          <w:lang w:eastAsia="ru-RU" w:bidi="ru-RU"/>
        </w:rPr>
        <w:t>«Живя, умей всё пережить» (читательская конференция по повести В. Распутина «Последний срок»)</w:t>
      </w:r>
      <w:r w:rsidR="00B16DE1" w:rsidRPr="008D790B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342290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1000"/>
        <w:jc w:val="left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 </w:t>
      </w:r>
      <w:r w:rsidR="006E03B2" w:rsidRPr="00A76E36">
        <w:rPr>
          <w:color w:val="000000"/>
          <w:sz w:val="24"/>
          <w:szCs w:val="24"/>
          <w:lang w:eastAsia="ru-RU" w:bidi="ru-RU"/>
        </w:rPr>
        <w:t>«К нам Лер</w:t>
      </w:r>
      <w:r w:rsidR="00B16DE1">
        <w:rPr>
          <w:color w:val="000000"/>
          <w:sz w:val="24"/>
          <w:szCs w:val="24"/>
          <w:lang w:eastAsia="ru-RU" w:bidi="ru-RU"/>
        </w:rPr>
        <w:t>монтов сходит, презрев времена»,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342290" w:rsidRPr="00A76E36">
        <w:rPr>
          <w:color w:val="000000"/>
          <w:sz w:val="24"/>
          <w:szCs w:val="24"/>
          <w:lang w:eastAsia="ru-RU" w:bidi="ru-RU"/>
        </w:rPr>
        <w:t>От этих весей Русь пошла»</w:t>
      </w:r>
      <w:r w:rsidRPr="00A76E36">
        <w:rPr>
          <w:color w:val="000000"/>
          <w:sz w:val="24"/>
          <w:szCs w:val="24"/>
          <w:lang w:eastAsia="ru-RU" w:bidi="ru-RU"/>
        </w:rPr>
        <w:t xml:space="preserve"> (о творчестве Ф. А. Абрамова)</w:t>
      </w:r>
    </w:p>
    <w:p w:rsidR="006E03B2" w:rsidRPr="00A76E36" w:rsidRDefault="00342290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 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«Писатель равен читателю, как, впрочем, и наоборот» </w:t>
      </w:r>
      <w:r w:rsidR="008D790B">
        <w:rPr>
          <w:color w:val="000000"/>
          <w:sz w:val="24"/>
          <w:szCs w:val="24"/>
          <w:lang w:eastAsia="ru-RU" w:bidi="ru-RU"/>
        </w:rPr>
        <w:t>(</w:t>
      </w:r>
      <w:r w:rsidR="006E03B2" w:rsidRPr="00A76E36">
        <w:rPr>
          <w:color w:val="000000"/>
          <w:sz w:val="24"/>
          <w:szCs w:val="24"/>
          <w:lang w:eastAsia="ru-RU" w:bidi="ru-RU"/>
        </w:rPr>
        <w:t>И. Бродский</w:t>
      </w:r>
      <w:r w:rsidR="008D790B">
        <w:rPr>
          <w:color w:val="000000"/>
          <w:sz w:val="24"/>
          <w:szCs w:val="24"/>
          <w:lang w:eastAsia="ru-RU" w:bidi="ru-RU"/>
        </w:rPr>
        <w:t>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«Питомец муз, питомец боя» (о творчестве Д. Давыдова)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342290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 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«Родилась я осенью в России и меня Россия приняла...» (о творчестве М. И. </w:t>
      </w:r>
      <w:proofErr w:type="spellStart"/>
      <w:r w:rsidR="006E03B2" w:rsidRPr="00A76E36">
        <w:rPr>
          <w:color w:val="000000"/>
          <w:sz w:val="24"/>
          <w:szCs w:val="24"/>
          <w:lang w:eastAsia="ru-RU" w:bidi="ru-RU"/>
        </w:rPr>
        <w:t>Алигер</w:t>
      </w:r>
      <w:proofErr w:type="spellEnd"/>
      <w:r w:rsidR="006E03B2" w:rsidRPr="00A76E36">
        <w:rPr>
          <w:color w:val="000000"/>
          <w:sz w:val="24"/>
          <w:szCs w:val="24"/>
          <w:lang w:eastAsia="ru-RU" w:bidi="ru-RU"/>
        </w:rPr>
        <w:t>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«Сам необыкновенный язык наш есть ещё тайна» (о творчестве И. Бунина)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«Светя другим, сгораю сам» (о творчестве В. Высоцкого)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342290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 </w:t>
      </w:r>
      <w:r w:rsidR="006E03B2" w:rsidRPr="00A76E36">
        <w:rPr>
          <w:color w:val="000000"/>
          <w:sz w:val="24"/>
          <w:szCs w:val="24"/>
          <w:lang w:eastAsia="ru-RU" w:bidi="ru-RU"/>
        </w:rPr>
        <w:t>«Сражаюсь. Верую. Люблю» (литературный вечер, посвящённый творчеству Э. Асадова)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«Сын вольности, свободы витязь молодой» (о творчестве М. Лермонтова)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«Узнают голос мой...» (о творчестве А. А. Ахматовой)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«Художник эпохи «мысли и разума» (о творчестве А. П. Чехова)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«Я </w:t>
      </w:r>
      <w:r w:rsidR="00A221CB" w:rsidRPr="00A221CB">
        <w:rPr>
          <w:color w:val="000000"/>
          <w:sz w:val="24"/>
          <w:szCs w:val="24"/>
          <w:lang w:eastAsia="ru-RU" w:bidi="ru-RU"/>
        </w:rPr>
        <w:t>–</w:t>
      </w:r>
      <w:r w:rsidRPr="00A76E36">
        <w:rPr>
          <w:color w:val="000000"/>
          <w:sz w:val="24"/>
          <w:szCs w:val="24"/>
          <w:lang w:eastAsia="ru-RU" w:bidi="ru-RU"/>
        </w:rPr>
        <w:t xml:space="preserve"> изыскан</w:t>
      </w:r>
      <w:r w:rsidR="00342290" w:rsidRPr="00A76E36">
        <w:rPr>
          <w:color w:val="000000"/>
          <w:sz w:val="24"/>
          <w:szCs w:val="24"/>
          <w:lang w:eastAsia="ru-RU" w:bidi="ru-RU"/>
        </w:rPr>
        <w:t>ность русской медлительной речи</w:t>
      </w:r>
      <w:r w:rsidRPr="00A76E36">
        <w:rPr>
          <w:color w:val="000000"/>
          <w:sz w:val="24"/>
          <w:szCs w:val="24"/>
          <w:lang w:eastAsia="ru-RU" w:bidi="ru-RU"/>
        </w:rPr>
        <w:t>» (о поэзии Серебряного века)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«Я в этот мир пришёл, чтоб видеть солнце» (о творчестве К. Бальмонта)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912261" w:rsidRPr="00A76E36">
        <w:rPr>
          <w:color w:val="000000"/>
          <w:sz w:val="24"/>
          <w:szCs w:val="24"/>
          <w:lang w:eastAsia="ru-RU" w:bidi="ru-RU"/>
        </w:rPr>
        <w:t xml:space="preserve">Я </w:t>
      </w:r>
      <w:r w:rsidR="00A221CB" w:rsidRPr="00A221CB">
        <w:rPr>
          <w:color w:val="000000"/>
          <w:sz w:val="24"/>
          <w:szCs w:val="24"/>
          <w:lang w:eastAsia="ru-RU" w:bidi="ru-RU"/>
        </w:rPr>
        <w:t>–</w:t>
      </w:r>
      <w:r w:rsidR="00912261" w:rsidRPr="00A76E36">
        <w:rPr>
          <w:color w:val="000000"/>
          <w:sz w:val="24"/>
          <w:szCs w:val="24"/>
          <w:lang w:eastAsia="ru-RU" w:bidi="ru-RU"/>
        </w:rPr>
        <w:t xml:space="preserve"> </w:t>
      </w:r>
      <w:r w:rsidRPr="00A76E36">
        <w:rPr>
          <w:color w:val="000000"/>
          <w:sz w:val="24"/>
          <w:szCs w:val="24"/>
          <w:lang w:eastAsia="ru-RU" w:bidi="ru-RU"/>
        </w:rPr>
        <w:t>гений, но не больше» (о творчестве Л. Н. Гумилёва)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342290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 </w:t>
      </w:r>
      <w:r w:rsidR="008D790B">
        <w:rPr>
          <w:color w:val="000000"/>
          <w:sz w:val="24"/>
          <w:szCs w:val="24"/>
          <w:lang w:eastAsia="ru-RU" w:bidi="ru-RU"/>
        </w:rPr>
        <w:t>«Я понял цель и чту</w:t>
      </w:r>
      <w:r w:rsidR="006E03B2" w:rsidRPr="00A76E36">
        <w:rPr>
          <w:color w:val="000000"/>
          <w:sz w:val="24"/>
          <w:szCs w:val="24"/>
          <w:lang w:eastAsia="ru-RU" w:bidi="ru-RU"/>
        </w:rPr>
        <w:t>» (о творчестве Б. Пастернака)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342290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 </w:t>
      </w:r>
      <w:r w:rsidR="006E03B2" w:rsidRPr="00A76E36">
        <w:rPr>
          <w:color w:val="000000"/>
          <w:sz w:val="24"/>
          <w:szCs w:val="24"/>
          <w:lang w:eastAsia="ru-RU" w:bidi="ru-RU"/>
        </w:rPr>
        <w:t>«Я твой, Россия, твой по роду» (о творчестве В. Брюсова)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«Я, кажется, в грядущее вхожу...» (о творчестве О. Мандельштама)</w:t>
      </w:r>
      <w:r w:rsidR="00B16DE1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466EA5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7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Без добрых книг душа черствеет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A221CB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 xml:space="preserve"> </w:t>
      </w:r>
      <w:r w:rsidR="00466EA5"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Воздух просторов в России дышит историей Карамзина!</w:t>
      </w:r>
      <w:r w:rsidR="00466EA5"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Возрождение начинается с книги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Говорите, пожалуйста, по-русски!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Дедушка русской басни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(о творчестве И. А. Крылова)</w:t>
      </w:r>
      <w:r w:rsidR="006B6DB3">
        <w:rPr>
          <w:color w:val="000000"/>
          <w:sz w:val="24"/>
          <w:szCs w:val="24"/>
          <w:lang w:eastAsia="ru-RU" w:bidi="ru-RU"/>
        </w:rPr>
        <w:t>.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Детский мир без книг бесцветен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A221CB">
        <w:rPr>
          <w:color w:val="000000"/>
          <w:sz w:val="24"/>
          <w:szCs w:val="24"/>
          <w:lang w:eastAsia="ru-RU" w:bidi="ru-RU"/>
        </w:rPr>
        <w:t xml:space="preserve">Есть в России поэты </w:t>
      </w:r>
      <w:r w:rsidR="00A221CB" w:rsidRPr="00A221CB">
        <w:rPr>
          <w:color w:val="000000"/>
          <w:sz w:val="24"/>
          <w:szCs w:val="24"/>
          <w:lang w:eastAsia="ru-RU" w:bidi="ru-RU"/>
        </w:rPr>
        <w:t>–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и Россия жива!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A221CB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Женский почерк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(о творчестве В. </w:t>
      </w:r>
      <w:proofErr w:type="spellStart"/>
      <w:r w:rsidR="006E03B2" w:rsidRPr="00A76E36">
        <w:rPr>
          <w:color w:val="000000"/>
          <w:sz w:val="24"/>
          <w:szCs w:val="24"/>
          <w:lang w:eastAsia="ru-RU" w:bidi="ru-RU"/>
        </w:rPr>
        <w:t>Тушновой</w:t>
      </w:r>
      <w:proofErr w:type="spellEnd"/>
      <w:r w:rsidR="006E03B2" w:rsidRPr="00A76E36">
        <w:rPr>
          <w:color w:val="000000"/>
          <w:sz w:val="24"/>
          <w:szCs w:val="24"/>
          <w:lang w:eastAsia="ru-RU" w:bidi="ru-RU"/>
        </w:rPr>
        <w:t>)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221CB" w:rsidRDefault="006E03B2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221CB">
        <w:rPr>
          <w:color w:val="000000"/>
          <w:sz w:val="24"/>
          <w:szCs w:val="24"/>
          <w:lang w:eastAsia="ru-RU" w:bidi="ru-RU"/>
        </w:rPr>
        <w:t>Знакомьтесь: они представляют русскую культуру</w:t>
      </w:r>
      <w:r w:rsidR="00912261" w:rsidRPr="00A221CB">
        <w:rPr>
          <w:color w:val="000000"/>
          <w:sz w:val="24"/>
          <w:szCs w:val="24"/>
          <w:lang w:eastAsia="ru-RU" w:bidi="ru-RU"/>
        </w:rPr>
        <w:t>»</w:t>
      </w:r>
      <w:r w:rsidRPr="00A221CB">
        <w:rPr>
          <w:color w:val="000000"/>
          <w:sz w:val="24"/>
          <w:szCs w:val="24"/>
          <w:lang w:eastAsia="ru-RU" w:bidi="ru-RU"/>
        </w:rPr>
        <w:t xml:space="preserve"> (о писателях, деятелях искусства, по сайтам известных людей)</w:t>
      </w:r>
      <w:r w:rsidR="006B6DB3" w:rsidRPr="00A221CB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lastRenderedPageBreak/>
        <w:t>«</w:t>
      </w:r>
      <w:r w:rsidR="00A221CB">
        <w:rPr>
          <w:color w:val="000000"/>
          <w:sz w:val="24"/>
          <w:szCs w:val="24"/>
          <w:lang w:eastAsia="ru-RU" w:bidi="ru-RU"/>
        </w:rPr>
        <w:t xml:space="preserve">И. А. Бунин </w:t>
      </w:r>
      <w:r w:rsidR="00A221CB" w:rsidRPr="00A221CB">
        <w:rPr>
          <w:color w:val="000000"/>
          <w:sz w:val="24"/>
          <w:szCs w:val="24"/>
          <w:lang w:eastAsia="ru-RU" w:bidi="ru-RU"/>
        </w:rPr>
        <w:t>–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имя, без которого невозможна Россия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6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К сокровищам родного языка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6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Книга </w:t>
      </w:r>
      <w:r w:rsidR="00A221CB" w:rsidRPr="00A221CB">
        <w:rPr>
          <w:color w:val="000000"/>
          <w:sz w:val="24"/>
          <w:szCs w:val="24"/>
          <w:lang w:eastAsia="ru-RU" w:bidi="ru-RU"/>
        </w:rPr>
        <w:t>–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явление культурное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4506AF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6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«Книги века. Книги на века»</w:t>
      </w:r>
      <w:r w:rsidR="003E27B5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6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Кто придумал дядю Стёпу?» (о творчестве С. Михалкова)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6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Куда зовут нас «Алые паруса?»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6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Куда ни глянь: Россия, Русь звенит </w:t>
      </w:r>
      <w:proofErr w:type="spellStart"/>
      <w:r w:rsidR="006E03B2" w:rsidRPr="00A76E36">
        <w:rPr>
          <w:color w:val="000000"/>
          <w:sz w:val="24"/>
          <w:szCs w:val="24"/>
          <w:lang w:eastAsia="ru-RU" w:bidi="ru-RU"/>
        </w:rPr>
        <w:t>рубцовскою</w:t>
      </w:r>
      <w:proofErr w:type="spellEnd"/>
      <w:r w:rsidR="006E03B2" w:rsidRPr="00A76E36">
        <w:rPr>
          <w:color w:val="000000"/>
          <w:sz w:val="24"/>
          <w:szCs w:val="24"/>
          <w:lang w:eastAsia="ru-RU" w:bidi="ru-RU"/>
        </w:rPr>
        <w:t xml:space="preserve"> строкою!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.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6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Лирика народных чувст</w:t>
      </w:r>
      <w:r w:rsidR="00A221CB">
        <w:rPr>
          <w:color w:val="000000"/>
          <w:sz w:val="24"/>
          <w:szCs w:val="24"/>
          <w:lang w:eastAsia="ru-RU" w:bidi="ru-RU"/>
        </w:rPr>
        <w:t>в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(о творчестве М. Исаковского)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6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Любовь и жизнь поэтами воспета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6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Мужественный романтик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(о творчестве Н. Гумилёва)</w:t>
      </w:r>
      <w:r w:rsidR="003E27B5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Не тайна ли родной язык?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B6DB3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Новая проза новой России для женщин и мужчин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(литературные премии года)</w:t>
      </w:r>
      <w:r w:rsidR="003E27B5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912261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От правды не отступил. Судьба и т</w:t>
      </w:r>
      <w:r w:rsidRPr="00A76E36">
        <w:rPr>
          <w:color w:val="000000"/>
          <w:sz w:val="24"/>
          <w:szCs w:val="24"/>
          <w:lang w:eastAsia="ru-RU" w:bidi="ru-RU"/>
        </w:rPr>
        <w:t>ворчество Константина Воробьёва»</w:t>
      </w:r>
      <w:r w:rsidR="003E27B5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BE4B5B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Очарованная Русь Лескова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3E27B5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BE4B5B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Печаль о крестьянской России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(о творчестве В. Белова)</w:t>
      </w:r>
      <w:r w:rsidR="003E27B5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BE4B5B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Разрушение языка </w:t>
      </w:r>
      <w:r w:rsidR="00A221CB" w:rsidRPr="00A221CB">
        <w:rPr>
          <w:color w:val="000000"/>
          <w:sz w:val="24"/>
          <w:szCs w:val="24"/>
          <w:lang w:eastAsia="ru-RU" w:bidi="ru-RU"/>
        </w:rPr>
        <w:t>–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разрушение нации</w:t>
      </w:r>
      <w:r w:rsidRPr="00A76E36">
        <w:rPr>
          <w:color w:val="000000"/>
          <w:sz w:val="24"/>
          <w:szCs w:val="24"/>
          <w:lang w:eastAsia="ru-RU" w:bidi="ru-RU"/>
        </w:rPr>
        <w:t>»</w:t>
      </w:r>
    </w:p>
    <w:p w:rsidR="00466EA5" w:rsidRPr="00A76E36" w:rsidRDefault="00BE4B5B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5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Стихи </w:t>
      </w:r>
      <w:r w:rsidR="00A221CB" w:rsidRPr="00A221CB">
        <w:rPr>
          <w:color w:val="000000"/>
          <w:sz w:val="24"/>
          <w:szCs w:val="24"/>
          <w:lang w:eastAsia="ru-RU" w:bidi="ru-RU"/>
        </w:rPr>
        <w:t>–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свидетели борьбы и мужества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6E03B2" w:rsidRPr="00A76E36">
        <w:rPr>
          <w:color w:val="000000"/>
          <w:sz w:val="24"/>
          <w:szCs w:val="24"/>
          <w:lang w:eastAsia="ru-RU" w:bidi="ru-RU"/>
        </w:rPr>
        <w:t xml:space="preserve"> (о жизни и творчестве М. </w:t>
      </w:r>
      <w:proofErr w:type="spellStart"/>
      <w:r w:rsidR="006E03B2" w:rsidRPr="00A76E36">
        <w:rPr>
          <w:color w:val="000000"/>
          <w:sz w:val="24"/>
          <w:szCs w:val="24"/>
          <w:lang w:eastAsia="ru-RU" w:bidi="ru-RU"/>
        </w:rPr>
        <w:t>Джалиля</w:t>
      </w:r>
      <w:proofErr w:type="spellEnd"/>
      <w:r w:rsidR="006E03B2" w:rsidRPr="00A76E36">
        <w:rPr>
          <w:color w:val="000000"/>
          <w:sz w:val="24"/>
          <w:szCs w:val="24"/>
          <w:lang w:eastAsia="ru-RU" w:bidi="ru-RU"/>
        </w:rPr>
        <w:t>)</w:t>
      </w:r>
      <w:r w:rsidR="003E27B5">
        <w:rPr>
          <w:color w:val="000000"/>
          <w:sz w:val="24"/>
          <w:szCs w:val="24"/>
          <w:lang w:eastAsia="ru-RU" w:bidi="ru-RU"/>
        </w:rPr>
        <w:t>,</w:t>
      </w:r>
    </w:p>
    <w:p w:rsidR="006E03B2" w:rsidRPr="00A76E36" w:rsidRDefault="00BE4B5B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5"/>
        </w:tabs>
        <w:spacing w:before="0" w:line="276" w:lineRule="auto"/>
        <w:ind w:left="640" w:firstLine="0"/>
        <w:rPr>
          <w:sz w:val="24"/>
          <w:szCs w:val="24"/>
        </w:rPr>
      </w:pPr>
      <w:r w:rsidRPr="00A76E36">
        <w:rPr>
          <w:color w:val="000000"/>
          <w:sz w:val="24"/>
          <w:szCs w:val="24"/>
          <w:lang w:eastAsia="ru-RU" w:bidi="ru-RU"/>
        </w:rPr>
        <w:t>«</w:t>
      </w:r>
      <w:r w:rsidR="006E03B2" w:rsidRPr="00A76E36">
        <w:rPr>
          <w:color w:val="000000"/>
          <w:sz w:val="24"/>
          <w:szCs w:val="24"/>
          <w:lang w:eastAsia="ru-RU" w:bidi="ru-RU"/>
        </w:rPr>
        <w:t>Чтение как условие развития нации</w:t>
      </w:r>
      <w:r w:rsidRPr="00A76E36">
        <w:rPr>
          <w:color w:val="000000"/>
          <w:sz w:val="24"/>
          <w:szCs w:val="24"/>
          <w:lang w:eastAsia="ru-RU" w:bidi="ru-RU"/>
        </w:rPr>
        <w:t>»</w:t>
      </w:r>
      <w:r w:rsidR="00A221CB">
        <w:rPr>
          <w:color w:val="000000"/>
          <w:sz w:val="24"/>
          <w:szCs w:val="24"/>
          <w:lang w:eastAsia="ru-RU" w:bidi="ru-RU"/>
        </w:rPr>
        <w:t>.</w:t>
      </w:r>
    </w:p>
    <w:p w:rsidR="009674CC" w:rsidRPr="00A76E36" w:rsidRDefault="009674CC" w:rsidP="0066387A">
      <w:pPr>
        <w:pStyle w:val="22"/>
        <w:shd w:val="clear" w:color="auto" w:fill="auto"/>
        <w:tabs>
          <w:tab w:val="left" w:pos="995"/>
        </w:tabs>
        <w:spacing w:before="0" w:line="276" w:lineRule="auto"/>
        <w:ind w:left="640" w:firstLine="0"/>
        <w:rPr>
          <w:sz w:val="28"/>
          <w:szCs w:val="28"/>
        </w:rPr>
      </w:pPr>
    </w:p>
    <w:p w:rsidR="0084548B" w:rsidRDefault="004450E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Наряду с пропагандой художественной литературы необходимо чаще использовать произведения видных отечественных философов-богословов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44">
        <w:rPr>
          <w:rFonts w:ascii="Times New Roman" w:hAnsi="Times New Roman" w:cs="Times New Roman"/>
          <w:sz w:val="28"/>
          <w:szCs w:val="28"/>
        </w:rPr>
        <w:t>Соловьева,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44">
        <w:rPr>
          <w:rFonts w:ascii="Times New Roman" w:hAnsi="Times New Roman" w:cs="Times New Roman"/>
          <w:sz w:val="28"/>
          <w:szCs w:val="28"/>
        </w:rPr>
        <w:t>Бердяева,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44">
        <w:rPr>
          <w:rFonts w:ascii="Times New Roman" w:hAnsi="Times New Roman" w:cs="Times New Roman"/>
          <w:sz w:val="28"/>
          <w:szCs w:val="28"/>
        </w:rPr>
        <w:t xml:space="preserve">Флоренского: «Философское наследие России», </w:t>
      </w:r>
      <w:r>
        <w:rPr>
          <w:rFonts w:ascii="Times New Roman" w:hAnsi="Times New Roman" w:cs="Times New Roman"/>
          <w:sz w:val="28"/>
          <w:szCs w:val="28"/>
        </w:rPr>
        <w:t>«Пророки в сво</w:t>
      </w:r>
      <w:r w:rsidRPr="00A87044">
        <w:rPr>
          <w:rFonts w:ascii="Times New Roman" w:hAnsi="Times New Roman" w:cs="Times New Roman"/>
          <w:sz w:val="28"/>
          <w:szCs w:val="28"/>
        </w:rPr>
        <w:t>ем Отечестве», «Духовное наследие веков», «Культура, нравственность, религия», «Из истории отечественной философско</w:t>
      </w:r>
      <w:r w:rsidR="00315C11">
        <w:rPr>
          <w:rFonts w:ascii="Times New Roman" w:hAnsi="Times New Roman" w:cs="Times New Roman"/>
          <w:sz w:val="28"/>
          <w:szCs w:val="28"/>
        </w:rPr>
        <w:t>й мысли», «Удел величия» и др.</w:t>
      </w:r>
    </w:p>
    <w:p w:rsidR="00315C11" w:rsidRDefault="00315C1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C5" w:rsidRPr="00FA0124" w:rsidRDefault="005404C5" w:rsidP="0066387A">
      <w:pPr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A0124">
        <w:rPr>
          <w:rFonts w:ascii="Times New Roman" w:hAnsi="Times New Roman" w:cs="Times New Roman"/>
          <w:b/>
          <w:color w:val="7030A0"/>
          <w:sz w:val="28"/>
          <w:szCs w:val="28"/>
        </w:rPr>
        <w:t>Х</w:t>
      </w:r>
      <w:r w:rsidR="005A3C40" w:rsidRPr="00FA0124">
        <w:rPr>
          <w:rFonts w:ascii="Times New Roman" w:hAnsi="Times New Roman" w:cs="Times New Roman"/>
          <w:b/>
          <w:color w:val="7030A0"/>
          <w:sz w:val="28"/>
          <w:szCs w:val="28"/>
        </w:rPr>
        <w:t>ристианские ценности и православное мирово</w:t>
      </w:r>
      <w:r w:rsidR="0084548B" w:rsidRPr="00FA0124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r w:rsidR="005A3C40" w:rsidRPr="00FA0124">
        <w:rPr>
          <w:rFonts w:ascii="Times New Roman" w:hAnsi="Times New Roman" w:cs="Times New Roman"/>
          <w:b/>
          <w:color w:val="7030A0"/>
          <w:sz w:val="28"/>
          <w:szCs w:val="28"/>
        </w:rPr>
        <w:t>зрение.</w:t>
      </w:r>
    </w:p>
    <w:p w:rsidR="007711F9" w:rsidRDefault="007711F9" w:rsidP="0066387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DE">
        <w:rPr>
          <w:rFonts w:ascii="Times New Roman" w:hAnsi="Times New Roman" w:cs="Times New Roman"/>
          <w:sz w:val="28"/>
          <w:szCs w:val="28"/>
        </w:rPr>
        <w:t>Православное мирово</w:t>
      </w:r>
      <w:r>
        <w:rPr>
          <w:rFonts w:ascii="Times New Roman" w:hAnsi="Times New Roman" w:cs="Times New Roman"/>
          <w:sz w:val="28"/>
          <w:szCs w:val="28"/>
        </w:rPr>
        <w:t xml:space="preserve">ззрение, христианские ценности </w:t>
      </w:r>
      <w:r w:rsidRPr="005616DE">
        <w:rPr>
          <w:rFonts w:ascii="Times New Roman" w:hAnsi="Times New Roman" w:cs="Times New Roman"/>
          <w:sz w:val="28"/>
          <w:szCs w:val="28"/>
        </w:rPr>
        <w:t xml:space="preserve">пронизывают всю </w:t>
      </w:r>
      <w:r>
        <w:rPr>
          <w:rFonts w:ascii="Times New Roman" w:hAnsi="Times New Roman" w:cs="Times New Roman"/>
          <w:sz w:val="28"/>
          <w:szCs w:val="28"/>
        </w:rPr>
        <w:t xml:space="preserve">русскую культуру, историю, народные </w:t>
      </w:r>
      <w:r w:rsidRPr="005616DE">
        <w:rPr>
          <w:rFonts w:ascii="Times New Roman" w:hAnsi="Times New Roman" w:cs="Times New Roman"/>
          <w:sz w:val="28"/>
          <w:szCs w:val="28"/>
        </w:rPr>
        <w:t>традиции.</w:t>
      </w:r>
    </w:p>
    <w:p w:rsidR="004E3CA4" w:rsidRDefault="004E3CA4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 - </w:t>
      </w:r>
      <w:r w:rsidRPr="001617EF">
        <w:rPr>
          <w:rFonts w:ascii="Times New Roman" w:hAnsi="Times New Roman" w:cs="Times New Roman"/>
          <w:sz w:val="28"/>
          <w:szCs w:val="28"/>
        </w:rPr>
        <w:t xml:space="preserve">нравственное воспитание на основе православных традиций формирует ядро личности, благотворно влияет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</w:t>
      </w:r>
    </w:p>
    <w:p w:rsidR="00022553" w:rsidRDefault="00022553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53">
        <w:rPr>
          <w:rFonts w:ascii="Times New Roman" w:hAnsi="Times New Roman" w:cs="Times New Roman"/>
          <w:sz w:val="28"/>
          <w:szCs w:val="28"/>
        </w:rPr>
        <w:t xml:space="preserve">Нравственно-православные принципы, основанные на любви к Богу и ближнему, на гуманном отношении к человеку, на послушании родителям и уважении старших, на отношении к ребенку как дару Божьему, на осознании </w:t>
      </w:r>
      <w:r w:rsidRPr="00022553">
        <w:rPr>
          <w:rFonts w:ascii="Times New Roman" w:hAnsi="Times New Roman" w:cs="Times New Roman"/>
          <w:sz w:val="28"/>
          <w:szCs w:val="28"/>
        </w:rPr>
        <w:lastRenderedPageBreak/>
        <w:t>неповторимого дара жизни обладают неоценимыми образовательными и воспитательными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295" w:rsidRDefault="00606295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Именно религия </w:t>
      </w:r>
      <w:r>
        <w:rPr>
          <w:rFonts w:ascii="Times New Roman" w:hAnsi="Times New Roman" w:cs="Times New Roman"/>
          <w:sz w:val="28"/>
          <w:szCs w:val="28"/>
        </w:rPr>
        <w:t>давала и дает</w:t>
      </w:r>
      <w:r w:rsidRPr="00A87044">
        <w:rPr>
          <w:rFonts w:ascii="Times New Roman" w:hAnsi="Times New Roman" w:cs="Times New Roman"/>
          <w:sz w:val="28"/>
          <w:szCs w:val="28"/>
        </w:rPr>
        <w:t xml:space="preserve"> человеку основы морали</w:t>
      </w:r>
      <w:r>
        <w:rPr>
          <w:rFonts w:ascii="Times New Roman" w:hAnsi="Times New Roman" w:cs="Times New Roman"/>
          <w:sz w:val="28"/>
          <w:szCs w:val="28"/>
        </w:rPr>
        <w:t>, правовых отношений, определяет</w:t>
      </w:r>
      <w:r w:rsidRPr="00A87044">
        <w:rPr>
          <w:rFonts w:ascii="Times New Roman" w:hAnsi="Times New Roman" w:cs="Times New Roman"/>
          <w:sz w:val="28"/>
          <w:szCs w:val="28"/>
        </w:rPr>
        <w:t xml:space="preserve"> ход истории и образ жизни людей из поколения в поколение, являясь при этом носительницей общечеловеческих, общемировых ценностей.</w:t>
      </w:r>
    </w:p>
    <w:p w:rsidR="00F22CE8" w:rsidRDefault="00D76B9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Духовная литература – это живительный родник, без которого невозможна настоящая жизнь не т</w:t>
      </w:r>
      <w:r w:rsidR="00F22CE8">
        <w:rPr>
          <w:rFonts w:ascii="Times New Roman" w:hAnsi="Times New Roman" w:cs="Times New Roman"/>
          <w:sz w:val="28"/>
          <w:szCs w:val="28"/>
        </w:rPr>
        <w:t xml:space="preserve">олько православного христианина, </w:t>
      </w:r>
      <w:r w:rsidRPr="00A87044">
        <w:rPr>
          <w:rFonts w:ascii="Times New Roman" w:hAnsi="Times New Roman" w:cs="Times New Roman"/>
          <w:sz w:val="28"/>
          <w:szCs w:val="28"/>
        </w:rPr>
        <w:t xml:space="preserve">но и </w:t>
      </w:r>
      <w:r>
        <w:rPr>
          <w:rFonts w:ascii="Times New Roman" w:hAnsi="Times New Roman" w:cs="Times New Roman"/>
          <w:sz w:val="28"/>
          <w:szCs w:val="28"/>
        </w:rPr>
        <w:t xml:space="preserve">каждого мыслящего </w:t>
      </w:r>
      <w:r w:rsidR="00D27B13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B98" w:rsidRPr="00A87044" w:rsidRDefault="00D76B9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87044">
        <w:rPr>
          <w:rFonts w:ascii="Times New Roman" w:hAnsi="Times New Roman" w:cs="Times New Roman"/>
          <w:sz w:val="28"/>
          <w:szCs w:val="28"/>
        </w:rPr>
        <w:t xml:space="preserve">здания православной тематики </w:t>
      </w:r>
      <w:r>
        <w:rPr>
          <w:rFonts w:ascii="Times New Roman" w:hAnsi="Times New Roman" w:cs="Times New Roman"/>
          <w:sz w:val="28"/>
          <w:szCs w:val="28"/>
        </w:rPr>
        <w:t xml:space="preserve">в библиотеках необходимо сделать </w:t>
      </w:r>
      <w:r w:rsidRPr="00A87044">
        <w:rPr>
          <w:rFonts w:ascii="Times New Roman" w:hAnsi="Times New Roman" w:cs="Times New Roman"/>
          <w:sz w:val="28"/>
          <w:szCs w:val="28"/>
        </w:rPr>
        <w:t>доступными каждому, кто нуждается</w:t>
      </w:r>
      <w:r>
        <w:rPr>
          <w:rFonts w:ascii="Times New Roman" w:hAnsi="Times New Roman" w:cs="Times New Roman"/>
          <w:sz w:val="28"/>
          <w:szCs w:val="28"/>
        </w:rPr>
        <w:t xml:space="preserve"> в духовной поддержке и помощи.</w:t>
      </w:r>
    </w:p>
    <w:p w:rsidR="00606295" w:rsidRDefault="00606295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Учитывая, что в нашей стране этические христианские традиции складывались на протяжении тысячи лет, а исторически сложившейся религией русского народа является православие, библиотекари, при формировании книжных фондов и определении тематики мероприятий этого направления должны отдавать предпочтение литературе православного содержания, но при этом у</w:t>
      </w:r>
      <w:r>
        <w:rPr>
          <w:rFonts w:ascii="Times New Roman" w:hAnsi="Times New Roman" w:cs="Times New Roman"/>
          <w:sz w:val="28"/>
          <w:szCs w:val="28"/>
        </w:rPr>
        <w:t xml:space="preserve">делять внимание другим религиям </w:t>
      </w:r>
      <w:r w:rsidRPr="00A87044">
        <w:rPr>
          <w:rFonts w:ascii="Times New Roman" w:hAnsi="Times New Roman" w:cs="Times New Roman"/>
          <w:sz w:val="28"/>
          <w:szCs w:val="28"/>
        </w:rPr>
        <w:t>мира, т.е. соблюдать плюрализм, демократию, многоконфессиональный подход.</w:t>
      </w:r>
    </w:p>
    <w:p w:rsidR="00606295" w:rsidRPr="00A87044" w:rsidRDefault="00606295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В работе с литературой религиозной тематики необходимо делать акцент на ее нравственные, историко-культурные, этнографические и философские аспекты. Необходимо так же соблюдать меру, пропагандируя литературу духовного содержания не больше, чем по иным отраслям и в комплексе с литературой художественной, философской, исторической, по искусству. </w:t>
      </w:r>
    </w:p>
    <w:p w:rsidR="00606295" w:rsidRPr="00A87044" w:rsidRDefault="00606295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Проводя мероприятия духовной тематики, библиотекари не должны стремиться сделать библиотеку подобием молитвенного дома, не гоняться за церковной атрибутикой. Используя и рекомендуя читателям литературу религиозного содержания, библиотекарям необходимо преследовать </w:t>
      </w:r>
      <w:proofErr w:type="spellStart"/>
      <w:r w:rsidRPr="00A87044">
        <w:rPr>
          <w:rFonts w:ascii="Times New Roman" w:hAnsi="Times New Roman" w:cs="Times New Roman"/>
          <w:sz w:val="28"/>
          <w:szCs w:val="28"/>
        </w:rPr>
        <w:t>общепросветительские</w:t>
      </w:r>
      <w:proofErr w:type="spellEnd"/>
      <w:r w:rsidRPr="00A87044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D76B98" w:rsidRPr="003E7FB2" w:rsidRDefault="00606295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Рекомендуемые названия мероприятий: «О дорогом, о тайном, о былом», «Священное, доброе, вечное», «Воспитание духовности», «Благодатный мир духовной жизни»,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44">
        <w:rPr>
          <w:rFonts w:ascii="Times New Roman" w:hAnsi="Times New Roman" w:cs="Times New Roman"/>
          <w:sz w:val="28"/>
          <w:szCs w:val="28"/>
        </w:rPr>
        <w:t xml:space="preserve">«Добрые слова», «Возвысим душу до добра», «Духовная палитра», «Душа по капле собирает свет», «Лучики надежды», «Мне через сердце виден мир», «Мир глазами души», «Проснись, душа!», «Тропа к духовным родникам», </w:t>
      </w:r>
      <w:r w:rsidR="00D27B13">
        <w:rPr>
          <w:rFonts w:ascii="Times New Roman" w:hAnsi="Times New Roman" w:cs="Times New Roman"/>
          <w:sz w:val="28"/>
          <w:szCs w:val="28"/>
        </w:rPr>
        <w:t>«Чтоб силу верой обрести».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BD258F">
        <w:rPr>
          <w:sz w:val="24"/>
          <w:szCs w:val="24"/>
          <w:lang w:eastAsia="ru-RU"/>
        </w:rPr>
        <w:t>«</w:t>
      </w:r>
      <w:proofErr w:type="spellStart"/>
      <w:r w:rsidRPr="00BD258F">
        <w:rPr>
          <w:sz w:val="24"/>
          <w:szCs w:val="24"/>
          <w:lang w:eastAsia="ru-RU"/>
        </w:rPr>
        <w:t>Бл</w:t>
      </w:r>
      <w:r>
        <w:rPr>
          <w:sz w:val="24"/>
          <w:szCs w:val="24"/>
          <w:lang w:eastAsia="ru-RU"/>
        </w:rPr>
        <w:t>агоcловенна</w:t>
      </w:r>
      <w:proofErr w:type="spellEnd"/>
      <w:r>
        <w:rPr>
          <w:sz w:val="24"/>
          <w:szCs w:val="24"/>
          <w:lang w:eastAsia="ru-RU"/>
        </w:rPr>
        <w:t xml:space="preserve"> ты, дорога к храму»,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BD258F">
        <w:rPr>
          <w:sz w:val="24"/>
          <w:szCs w:val="24"/>
          <w:lang w:eastAsia="ru-RU"/>
        </w:rPr>
        <w:t>«В земле Российской просиявшие»</w:t>
      </w:r>
      <w:r w:rsidRPr="00BD258F">
        <w:rPr>
          <w:iCs/>
          <w:sz w:val="24"/>
          <w:szCs w:val="24"/>
          <w:lang w:eastAsia="ru-RU"/>
        </w:rPr>
        <w:t> (об исторических личностях, причисленных к лику святых)</w:t>
      </w:r>
      <w:r>
        <w:rPr>
          <w:iCs/>
          <w:sz w:val="24"/>
          <w:szCs w:val="24"/>
          <w:lang w:eastAsia="ru-RU"/>
        </w:rPr>
        <w:t>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«Вера. Знание. Книга»,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BD258F">
        <w:rPr>
          <w:sz w:val="24"/>
          <w:szCs w:val="24"/>
          <w:lang w:eastAsia="ru-RU"/>
        </w:rPr>
        <w:t>«Для души и разума»</w:t>
      </w:r>
      <w:r>
        <w:rPr>
          <w:sz w:val="24"/>
          <w:szCs w:val="24"/>
          <w:lang w:eastAsia="ru-RU"/>
        </w:rPr>
        <w:t>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>«Дороги, ведущие к храму»,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BD258F">
        <w:rPr>
          <w:sz w:val="24"/>
          <w:szCs w:val="24"/>
          <w:lang w:eastAsia="ru-RU"/>
        </w:rPr>
        <w:t>«Духовной жажды утоленье» </w:t>
      </w:r>
      <w:r w:rsidRPr="00BD258F">
        <w:rPr>
          <w:iCs/>
          <w:sz w:val="24"/>
          <w:szCs w:val="24"/>
          <w:lang w:eastAsia="ru-RU"/>
        </w:rPr>
        <w:t>(религиозная поэзия)</w:t>
      </w:r>
      <w:r>
        <w:rPr>
          <w:iCs/>
          <w:sz w:val="24"/>
          <w:szCs w:val="24"/>
          <w:lang w:eastAsia="ru-RU"/>
        </w:rPr>
        <w:t>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>«Душа по капле собирает свет»,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>«Душеполезное чтение»,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BD258F">
        <w:rPr>
          <w:sz w:val="24"/>
          <w:szCs w:val="24"/>
          <w:lang w:eastAsia="ru-RU"/>
        </w:rPr>
        <w:t>«Золотые купола России» </w:t>
      </w:r>
      <w:r w:rsidRPr="00BD258F">
        <w:rPr>
          <w:iCs/>
          <w:sz w:val="24"/>
          <w:szCs w:val="24"/>
          <w:lang w:eastAsia="ru-RU"/>
        </w:rPr>
        <w:t>(о православных храмах)</w:t>
      </w:r>
      <w:r>
        <w:rPr>
          <w:iCs/>
          <w:sz w:val="24"/>
          <w:szCs w:val="24"/>
          <w:lang w:eastAsia="ru-RU"/>
        </w:rPr>
        <w:t>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BD258F">
        <w:rPr>
          <w:sz w:val="24"/>
          <w:szCs w:val="24"/>
          <w:lang w:eastAsia="ru-RU"/>
        </w:rPr>
        <w:t>«Книга как феномен духовной</w:t>
      </w:r>
      <w:r>
        <w:rPr>
          <w:sz w:val="24"/>
          <w:szCs w:val="24"/>
          <w:lang w:eastAsia="ru-RU"/>
        </w:rPr>
        <w:t xml:space="preserve"> культуры»,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BD258F">
        <w:rPr>
          <w:sz w:val="24"/>
          <w:szCs w:val="24"/>
          <w:lang w:eastAsia="ru-RU"/>
        </w:rPr>
        <w:t>«Краски православия»</w:t>
      </w:r>
      <w:r>
        <w:rPr>
          <w:sz w:val="24"/>
          <w:szCs w:val="24"/>
          <w:lang w:eastAsia="ru-RU"/>
        </w:rPr>
        <w:t>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BD258F">
        <w:rPr>
          <w:sz w:val="24"/>
          <w:szCs w:val="24"/>
          <w:lang w:eastAsia="ru-RU"/>
        </w:rPr>
        <w:t>«Неуга</w:t>
      </w:r>
      <w:r>
        <w:rPr>
          <w:sz w:val="24"/>
          <w:szCs w:val="24"/>
          <w:lang w:eastAsia="ru-RU"/>
        </w:rPr>
        <w:t>симая лампада русской святости»,</w:t>
      </w:r>
    </w:p>
    <w:p w:rsidR="00D76B98" w:rsidRPr="00473592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473592">
        <w:rPr>
          <w:sz w:val="24"/>
          <w:szCs w:val="24"/>
          <w:lang w:eastAsia="ru-RU"/>
        </w:rPr>
        <w:t xml:space="preserve"> «Свет нашей веры»,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BD258F">
        <w:rPr>
          <w:sz w:val="24"/>
          <w:szCs w:val="24"/>
          <w:lang w:eastAsia="ru-RU"/>
        </w:rPr>
        <w:t>«Священный</w:t>
      </w:r>
      <w:r>
        <w:rPr>
          <w:sz w:val="24"/>
          <w:szCs w:val="24"/>
          <w:lang w:eastAsia="ru-RU"/>
        </w:rPr>
        <w:t xml:space="preserve"> благовест торжественно звучит»,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BD258F">
        <w:rPr>
          <w:sz w:val="24"/>
          <w:szCs w:val="24"/>
          <w:lang w:eastAsia="ru-RU"/>
        </w:rPr>
        <w:t>«Сердца наполним святостью и благом»</w:t>
      </w:r>
      <w:r>
        <w:rPr>
          <w:sz w:val="24"/>
          <w:szCs w:val="24"/>
          <w:lang w:eastAsia="ru-RU"/>
        </w:rPr>
        <w:t>,</w:t>
      </w:r>
    </w:p>
    <w:p w:rsidR="00D76B98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4"/>
        </w:tabs>
        <w:spacing w:before="0" w:line="276" w:lineRule="auto"/>
        <w:ind w:left="64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>«Ступени в вечность»,</w:t>
      </w:r>
    </w:p>
    <w:p w:rsidR="00D76B98" w:rsidRPr="00473592" w:rsidRDefault="00D76B98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4"/>
        </w:tabs>
        <w:spacing w:before="0" w:line="276" w:lineRule="auto"/>
        <w:ind w:left="640" w:firstLine="0"/>
        <w:rPr>
          <w:sz w:val="24"/>
          <w:szCs w:val="24"/>
        </w:rPr>
      </w:pPr>
      <w:r w:rsidRPr="00473592">
        <w:rPr>
          <w:sz w:val="24"/>
          <w:szCs w:val="24"/>
        </w:rPr>
        <w:t>«</w:t>
      </w:r>
      <w:r w:rsidRPr="00473592">
        <w:rPr>
          <w:color w:val="000000"/>
          <w:lang w:eastAsia="ru-RU" w:bidi="ru-RU"/>
        </w:rPr>
        <w:t>Духовной книги благодать»,</w:t>
      </w:r>
    </w:p>
    <w:p w:rsidR="00D76B98" w:rsidRPr="00966BFA" w:rsidRDefault="00D76B98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Pr="00966BFA">
        <w:rPr>
          <w:color w:val="000000"/>
          <w:lang w:eastAsia="ru-RU" w:bidi="ru-RU"/>
        </w:rPr>
        <w:t>Духовных ценностей огромный русский мир</w:t>
      </w:r>
      <w:r>
        <w:rPr>
          <w:color w:val="000000"/>
          <w:lang w:eastAsia="ru-RU" w:bidi="ru-RU"/>
        </w:rPr>
        <w:t>»,</w:t>
      </w:r>
    </w:p>
    <w:p w:rsidR="00D76B98" w:rsidRPr="00966BFA" w:rsidRDefault="00D76B98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Pr="00966BFA">
        <w:rPr>
          <w:color w:val="000000"/>
          <w:lang w:eastAsia="ru-RU" w:bidi="ru-RU"/>
        </w:rPr>
        <w:t>И храма свет подобен чуду...</w:t>
      </w:r>
      <w:r>
        <w:rPr>
          <w:color w:val="000000"/>
          <w:lang w:eastAsia="ru-RU" w:bidi="ru-RU"/>
        </w:rPr>
        <w:t>»,</w:t>
      </w:r>
    </w:p>
    <w:p w:rsidR="00D76B98" w:rsidRPr="00966BFA" w:rsidRDefault="00D76B98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Pr="00966BFA">
        <w:rPr>
          <w:color w:val="000000"/>
          <w:lang w:eastAsia="ru-RU" w:bidi="ru-RU"/>
        </w:rPr>
        <w:t>Мир русской иконы</w:t>
      </w:r>
      <w:r>
        <w:rPr>
          <w:color w:val="000000"/>
          <w:lang w:eastAsia="ru-RU" w:bidi="ru-RU"/>
        </w:rPr>
        <w:t>»</w:t>
      </w:r>
      <w:r w:rsidRPr="00966BFA">
        <w:rPr>
          <w:color w:val="000000"/>
          <w:lang w:eastAsia="ru-RU" w:bidi="ru-RU"/>
        </w:rPr>
        <w:t xml:space="preserve"> (цикл мероприятий)</w:t>
      </w:r>
      <w:r>
        <w:rPr>
          <w:color w:val="000000"/>
          <w:lang w:eastAsia="ru-RU" w:bidi="ru-RU"/>
        </w:rPr>
        <w:t>,</w:t>
      </w:r>
    </w:p>
    <w:p w:rsidR="00D76B98" w:rsidRPr="00966BFA" w:rsidRDefault="00D76B98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Pr="00966BFA">
        <w:rPr>
          <w:color w:val="000000"/>
          <w:lang w:eastAsia="ru-RU" w:bidi="ru-RU"/>
        </w:rPr>
        <w:t>Мудрость и благодать православной книги</w:t>
      </w:r>
      <w:r>
        <w:rPr>
          <w:color w:val="000000"/>
          <w:lang w:eastAsia="ru-RU" w:bidi="ru-RU"/>
        </w:rPr>
        <w:t>».</w:t>
      </w:r>
    </w:p>
    <w:p w:rsidR="00D76B98" w:rsidRDefault="00D76B98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B2" w:rsidRDefault="003E7FB2" w:rsidP="0066387A">
      <w:pPr>
        <w:pStyle w:val="22"/>
        <w:tabs>
          <w:tab w:val="left" w:pos="998"/>
        </w:tabs>
        <w:spacing w:before="0" w:line="276" w:lineRule="auto"/>
        <w:ind w:firstLine="0"/>
        <w:rPr>
          <w:sz w:val="28"/>
          <w:szCs w:val="28"/>
        </w:rPr>
      </w:pPr>
      <w:r w:rsidRPr="00966BFA">
        <w:rPr>
          <w:sz w:val="28"/>
          <w:szCs w:val="28"/>
        </w:rPr>
        <w:t>Необходимо поддерживать установившуюся традицию организации пос</w:t>
      </w:r>
      <w:r>
        <w:rPr>
          <w:sz w:val="28"/>
          <w:szCs w:val="28"/>
        </w:rPr>
        <w:t xml:space="preserve">иделок, вечеров и часов общения, посвященных праздникам народного и православного календаря: </w:t>
      </w:r>
      <w:r w:rsidRPr="005616DE">
        <w:rPr>
          <w:sz w:val="28"/>
          <w:szCs w:val="28"/>
        </w:rPr>
        <w:t>фольклорный праздник «</w:t>
      </w:r>
      <w:proofErr w:type="gramStart"/>
      <w:r w:rsidRPr="005616DE">
        <w:rPr>
          <w:sz w:val="28"/>
          <w:szCs w:val="28"/>
        </w:rPr>
        <w:t>Ябло</w:t>
      </w:r>
      <w:r>
        <w:rPr>
          <w:sz w:val="28"/>
          <w:szCs w:val="28"/>
        </w:rPr>
        <w:t>чный</w:t>
      </w:r>
      <w:r w:rsidR="00C141F2">
        <w:rPr>
          <w:sz w:val="28"/>
          <w:szCs w:val="28"/>
        </w:rPr>
        <w:t xml:space="preserve"> </w:t>
      </w:r>
      <w:r w:rsidR="003B1753">
        <w:rPr>
          <w:sz w:val="28"/>
          <w:szCs w:val="28"/>
        </w:rPr>
        <w:t>С</w:t>
      </w:r>
      <w:r>
        <w:rPr>
          <w:sz w:val="28"/>
          <w:szCs w:val="28"/>
        </w:rPr>
        <w:t>пас</w:t>
      </w:r>
      <w:proofErr w:type="gramEnd"/>
      <w:r>
        <w:rPr>
          <w:sz w:val="28"/>
          <w:szCs w:val="28"/>
        </w:rPr>
        <w:t xml:space="preserve"> не пройдет без нас!», </w:t>
      </w:r>
      <w:r w:rsidRPr="005616DE">
        <w:rPr>
          <w:sz w:val="28"/>
          <w:szCs w:val="28"/>
        </w:rPr>
        <w:t>игровая про</w:t>
      </w:r>
      <w:r>
        <w:rPr>
          <w:sz w:val="28"/>
          <w:szCs w:val="28"/>
        </w:rPr>
        <w:t xml:space="preserve">грамма «Пасхальная мастерская», </w:t>
      </w:r>
      <w:r w:rsidRPr="005616DE">
        <w:rPr>
          <w:sz w:val="28"/>
          <w:szCs w:val="28"/>
        </w:rPr>
        <w:t>час духовной культуры «Пасх</w:t>
      </w:r>
      <w:r>
        <w:rPr>
          <w:sz w:val="28"/>
          <w:szCs w:val="28"/>
        </w:rPr>
        <w:t xml:space="preserve">а! Светлый Праздник», </w:t>
      </w:r>
      <w:r w:rsidRPr="005616DE">
        <w:rPr>
          <w:sz w:val="28"/>
          <w:szCs w:val="28"/>
        </w:rPr>
        <w:t>вечер православной культуры «Пос</w:t>
      </w:r>
      <w:r>
        <w:rPr>
          <w:sz w:val="28"/>
          <w:szCs w:val="28"/>
        </w:rPr>
        <w:t xml:space="preserve">ланьем спасения сияет звезда…», </w:t>
      </w:r>
      <w:r w:rsidRPr="005616DE">
        <w:rPr>
          <w:sz w:val="28"/>
          <w:szCs w:val="28"/>
        </w:rPr>
        <w:t>урок духовности «Р</w:t>
      </w:r>
      <w:r>
        <w:rPr>
          <w:sz w:val="28"/>
          <w:szCs w:val="28"/>
        </w:rPr>
        <w:t xml:space="preserve">ождества волшебные мгновенья…», </w:t>
      </w:r>
      <w:r w:rsidRPr="005616DE">
        <w:rPr>
          <w:sz w:val="28"/>
          <w:szCs w:val="28"/>
        </w:rPr>
        <w:t xml:space="preserve">семейный праздник «В </w:t>
      </w:r>
      <w:r>
        <w:rPr>
          <w:sz w:val="28"/>
          <w:szCs w:val="28"/>
        </w:rPr>
        <w:t>ожидании Рождественского чуда»,</w:t>
      </w:r>
      <w:r w:rsidRPr="00A87044">
        <w:rPr>
          <w:sz w:val="28"/>
          <w:szCs w:val="28"/>
        </w:rPr>
        <w:t xml:space="preserve"> «Святое Рождество нам счаст</w:t>
      </w:r>
      <w:r>
        <w:rPr>
          <w:sz w:val="28"/>
          <w:szCs w:val="28"/>
        </w:rPr>
        <w:t xml:space="preserve">ье принесло», «Там, где светит </w:t>
      </w:r>
      <w:r w:rsidRPr="00A87044">
        <w:rPr>
          <w:sz w:val="28"/>
          <w:szCs w:val="28"/>
        </w:rPr>
        <w:t>Вифлеемская Звезда», «О торжестве Пас</w:t>
      </w:r>
      <w:r>
        <w:rPr>
          <w:sz w:val="28"/>
          <w:szCs w:val="28"/>
        </w:rPr>
        <w:t xml:space="preserve">хи возвестят колокола», «Пасха </w:t>
      </w:r>
      <w:r w:rsidRPr="00A87044">
        <w:rPr>
          <w:sz w:val="28"/>
          <w:szCs w:val="28"/>
        </w:rPr>
        <w:t>светлая, Пасха красная», «Купола церк</w:t>
      </w:r>
      <w:r>
        <w:rPr>
          <w:sz w:val="28"/>
          <w:szCs w:val="28"/>
        </w:rPr>
        <w:t>вей сверкают, куличи освещены»</w:t>
      </w:r>
      <w:r w:rsidRPr="00A870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«День </w:t>
      </w:r>
      <w:r w:rsidRPr="00A87044">
        <w:rPr>
          <w:sz w:val="28"/>
          <w:szCs w:val="28"/>
        </w:rPr>
        <w:t>Троицы нам тайны открывает», «Гуляй на Святки без оглядки», «П</w:t>
      </w:r>
      <w:r>
        <w:rPr>
          <w:sz w:val="28"/>
          <w:szCs w:val="28"/>
        </w:rPr>
        <w:t xml:space="preserve">ришел </w:t>
      </w:r>
      <w:r w:rsidRPr="00A87044">
        <w:rPr>
          <w:sz w:val="28"/>
          <w:szCs w:val="28"/>
        </w:rPr>
        <w:t>Спас – всему час», «Веселись, честн</w:t>
      </w:r>
      <w:r>
        <w:rPr>
          <w:sz w:val="28"/>
          <w:szCs w:val="28"/>
        </w:rPr>
        <w:t>ой народ, Масленица к нам идет»</w:t>
      </w:r>
      <w:r w:rsidRPr="00A87044">
        <w:rPr>
          <w:sz w:val="28"/>
          <w:szCs w:val="28"/>
        </w:rPr>
        <w:t xml:space="preserve"> </w:t>
      </w:r>
      <w:r w:rsidRPr="00D76B98">
        <w:rPr>
          <w:sz w:val="28"/>
          <w:szCs w:val="28"/>
          <w:lang w:eastAsia="ru-RU"/>
        </w:rPr>
        <w:t xml:space="preserve">«Пахнет вербой каждый храм», «Тёплый свет Рождества», </w:t>
      </w:r>
      <w:r>
        <w:rPr>
          <w:sz w:val="28"/>
          <w:szCs w:val="28"/>
          <w:lang w:eastAsia="ru-RU"/>
        </w:rPr>
        <w:t xml:space="preserve">«Троица – зелёные святки» </w:t>
      </w:r>
      <w:r w:rsidRPr="00A87044">
        <w:rPr>
          <w:sz w:val="28"/>
          <w:szCs w:val="28"/>
        </w:rPr>
        <w:t xml:space="preserve">и т.д. </w:t>
      </w:r>
    </w:p>
    <w:p w:rsidR="008E4F75" w:rsidRDefault="008E4F75" w:rsidP="0066387A">
      <w:pPr>
        <w:pStyle w:val="22"/>
        <w:tabs>
          <w:tab w:val="left" w:pos="998"/>
        </w:tabs>
        <w:spacing w:before="0" w:line="276" w:lineRule="auto"/>
        <w:ind w:firstLine="0"/>
        <w:rPr>
          <w:sz w:val="28"/>
          <w:szCs w:val="28"/>
        </w:rPr>
      </w:pPr>
    </w:p>
    <w:p w:rsidR="003E7FB2" w:rsidRDefault="003E7FB2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Важнейшую идею возрожде</w:t>
      </w:r>
      <w:r>
        <w:rPr>
          <w:rFonts w:ascii="Times New Roman" w:hAnsi="Times New Roman" w:cs="Times New Roman"/>
          <w:sz w:val="28"/>
          <w:szCs w:val="28"/>
        </w:rPr>
        <w:t xml:space="preserve">ния самосознания и возвращения </w:t>
      </w:r>
      <w:r w:rsidRPr="00A87044">
        <w:rPr>
          <w:rFonts w:ascii="Times New Roman" w:hAnsi="Times New Roman" w:cs="Times New Roman"/>
          <w:sz w:val="28"/>
          <w:szCs w:val="28"/>
        </w:rPr>
        <w:t>православных народов к своим ду</w:t>
      </w:r>
      <w:r>
        <w:rPr>
          <w:rFonts w:ascii="Times New Roman" w:hAnsi="Times New Roman" w:cs="Times New Roman"/>
          <w:sz w:val="28"/>
          <w:szCs w:val="28"/>
        </w:rPr>
        <w:t xml:space="preserve">ховным истокам несут праздники </w:t>
      </w:r>
      <w:r w:rsidRPr="00A87044">
        <w:rPr>
          <w:rFonts w:ascii="Times New Roman" w:hAnsi="Times New Roman" w:cs="Times New Roman"/>
          <w:sz w:val="28"/>
          <w:szCs w:val="28"/>
        </w:rPr>
        <w:t xml:space="preserve">славянской письменности и </w:t>
      </w:r>
      <w:r>
        <w:rPr>
          <w:rFonts w:ascii="Times New Roman" w:hAnsi="Times New Roman" w:cs="Times New Roman"/>
          <w:sz w:val="28"/>
          <w:szCs w:val="28"/>
        </w:rPr>
        <w:t xml:space="preserve">культуры. Они дают возможность </w:t>
      </w:r>
      <w:r w:rsidRPr="00A87044">
        <w:rPr>
          <w:rFonts w:ascii="Times New Roman" w:hAnsi="Times New Roman" w:cs="Times New Roman"/>
          <w:sz w:val="28"/>
          <w:szCs w:val="28"/>
        </w:rPr>
        <w:t>современникам заглянуть в глубины ист</w:t>
      </w:r>
      <w:r>
        <w:rPr>
          <w:rFonts w:ascii="Times New Roman" w:hAnsi="Times New Roman" w:cs="Times New Roman"/>
          <w:sz w:val="28"/>
          <w:szCs w:val="28"/>
        </w:rPr>
        <w:t xml:space="preserve">ории, осмыслить величие вклада </w:t>
      </w:r>
      <w:r w:rsidRPr="00A87044">
        <w:rPr>
          <w:rFonts w:ascii="Times New Roman" w:hAnsi="Times New Roman" w:cs="Times New Roman"/>
          <w:sz w:val="28"/>
          <w:szCs w:val="28"/>
        </w:rPr>
        <w:t>славянской культуры в сокровищницу духо</w:t>
      </w:r>
      <w:r>
        <w:rPr>
          <w:rFonts w:ascii="Times New Roman" w:hAnsi="Times New Roman" w:cs="Times New Roman"/>
          <w:sz w:val="28"/>
          <w:szCs w:val="28"/>
        </w:rPr>
        <w:t xml:space="preserve">вного развития человечества. В </w:t>
      </w:r>
      <w:r w:rsidRPr="00A87044">
        <w:rPr>
          <w:rFonts w:ascii="Times New Roman" w:hAnsi="Times New Roman" w:cs="Times New Roman"/>
          <w:sz w:val="28"/>
          <w:szCs w:val="28"/>
        </w:rPr>
        <w:t>Дни славянской письменност</w:t>
      </w:r>
      <w:r>
        <w:rPr>
          <w:rFonts w:ascii="Times New Roman" w:hAnsi="Times New Roman" w:cs="Times New Roman"/>
          <w:sz w:val="28"/>
          <w:szCs w:val="28"/>
        </w:rPr>
        <w:t xml:space="preserve">и и культуры необходимо широко </w:t>
      </w:r>
      <w:r w:rsidRPr="00A87044">
        <w:rPr>
          <w:rFonts w:ascii="Times New Roman" w:hAnsi="Times New Roman" w:cs="Times New Roman"/>
          <w:sz w:val="28"/>
          <w:szCs w:val="28"/>
        </w:rPr>
        <w:t>рекламировать книжные богатства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044">
        <w:rPr>
          <w:rFonts w:ascii="Times New Roman" w:hAnsi="Times New Roman" w:cs="Times New Roman"/>
          <w:sz w:val="28"/>
          <w:szCs w:val="28"/>
        </w:rPr>
        <w:t xml:space="preserve">организовывать беседы и выставки книг </w:t>
      </w:r>
      <w:r>
        <w:rPr>
          <w:rFonts w:ascii="Times New Roman" w:hAnsi="Times New Roman" w:cs="Times New Roman"/>
          <w:sz w:val="28"/>
          <w:szCs w:val="28"/>
        </w:rPr>
        <w:t xml:space="preserve">по истории книжного дела: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«Как </w:t>
      </w:r>
      <w:r w:rsidRPr="00A87044">
        <w:rPr>
          <w:rFonts w:ascii="Times New Roman" w:hAnsi="Times New Roman" w:cs="Times New Roman"/>
          <w:sz w:val="28"/>
          <w:szCs w:val="28"/>
        </w:rPr>
        <w:t>жемчуг русское слово», «Войди в храм</w:t>
      </w:r>
      <w:r>
        <w:rPr>
          <w:rFonts w:ascii="Times New Roman" w:hAnsi="Times New Roman" w:cs="Times New Roman"/>
          <w:sz w:val="28"/>
          <w:szCs w:val="28"/>
        </w:rPr>
        <w:t xml:space="preserve"> слова», «Века бессильны перед </w:t>
      </w:r>
      <w:r w:rsidRPr="00A87044">
        <w:rPr>
          <w:rFonts w:ascii="Times New Roman" w:hAnsi="Times New Roman" w:cs="Times New Roman"/>
          <w:sz w:val="28"/>
          <w:szCs w:val="28"/>
        </w:rPr>
        <w:t xml:space="preserve">словом», «На общей славянской поляне», </w:t>
      </w:r>
      <w:r>
        <w:rPr>
          <w:rFonts w:ascii="Times New Roman" w:hAnsi="Times New Roman" w:cs="Times New Roman"/>
          <w:sz w:val="28"/>
          <w:szCs w:val="28"/>
        </w:rPr>
        <w:t xml:space="preserve">«Слушаю русское слово», «Живое </w:t>
      </w:r>
      <w:r w:rsidRPr="00A87044">
        <w:rPr>
          <w:rFonts w:ascii="Times New Roman" w:hAnsi="Times New Roman" w:cs="Times New Roman"/>
          <w:sz w:val="28"/>
          <w:szCs w:val="28"/>
        </w:rPr>
        <w:t xml:space="preserve">слово мудрости духовной», «Свет под </w:t>
      </w:r>
      <w:r>
        <w:rPr>
          <w:rFonts w:ascii="Times New Roman" w:hAnsi="Times New Roman" w:cs="Times New Roman"/>
          <w:sz w:val="28"/>
          <w:szCs w:val="28"/>
        </w:rPr>
        <w:t xml:space="preserve">книжной обложкой», «Перелистни страницы книги православной» </w:t>
      </w:r>
      <w:r w:rsidRPr="00A87044">
        <w:rPr>
          <w:rFonts w:ascii="Times New Roman" w:hAnsi="Times New Roman" w:cs="Times New Roman"/>
          <w:sz w:val="28"/>
          <w:szCs w:val="28"/>
        </w:rPr>
        <w:t>и др.</w:t>
      </w:r>
    </w:p>
    <w:p w:rsidR="003E7FB2" w:rsidRDefault="003E7FB2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 w:rsidRPr="00840F85">
        <w:rPr>
          <w:color w:val="000000"/>
          <w:lang w:eastAsia="ru-RU" w:bidi="ru-RU"/>
        </w:rPr>
        <w:t xml:space="preserve"> «Аз - свет миру»</w:t>
      </w:r>
      <w:r>
        <w:rPr>
          <w:color w:val="000000"/>
          <w:lang w:eastAsia="ru-RU" w:bidi="ru-RU"/>
        </w:rPr>
        <w:t>,</w:t>
      </w:r>
    </w:p>
    <w:p w:rsidR="003E7FB2" w:rsidRPr="00840F85" w:rsidRDefault="003E7FB2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 w:rsidRPr="00840F85">
        <w:rPr>
          <w:color w:val="000000"/>
          <w:lang w:eastAsia="ru-RU" w:bidi="ru-RU"/>
        </w:rPr>
        <w:t xml:space="preserve">«И будет помнить Русь </w:t>
      </w:r>
      <w:r>
        <w:rPr>
          <w:color w:val="000000"/>
          <w:lang w:eastAsia="ru-RU" w:bidi="ru-RU"/>
        </w:rPr>
        <w:t>святая святых апостолов славян</w:t>
      </w:r>
      <w:r w:rsidRPr="00840F85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,</w:t>
      </w:r>
    </w:p>
    <w:p w:rsidR="003E7FB2" w:rsidRPr="00840F85" w:rsidRDefault="003E7FB2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 w:rsidRPr="00840F85">
        <w:rPr>
          <w:color w:val="000000"/>
          <w:lang w:eastAsia="ru-RU" w:bidi="ru-RU"/>
        </w:rPr>
        <w:t xml:space="preserve">«И </w:t>
      </w:r>
      <w:r>
        <w:rPr>
          <w:color w:val="000000"/>
          <w:lang w:eastAsia="ru-RU" w:bidi="ru-RU"/>
        </w:rPr>
        <w:t>нравы, и язык, и старина святая</w:t>
      </w:r>
      <w:r w:rsidRPr="00840F85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,</w:t>
      </w:r>
    </w:p>
    <w:p w:rsidR="003E7FB2" w:rsidRPr="00840F85" w:rsidRDefault="003E7FB2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 w:rsidRPr="00840F85">
        <w:rPr>
          <w:color w:val="000000"/>
          <w:lang w:eastAsia="ru-RU" w:bidi="ru-RU"/>
        </w:rPr>
        <w:t xml:space="preserve"> «Мы помним Русь святую, язык и веру предков!»</w:t>
      </w:r>
      <w:r>
        <w:rPr>
          <w:color w:val="000000"/>
          <w:lang w:eastAsia="ru-RU" w:bidi="ru-RU"/>
        </w:rPr>
        <w:t>,</w:t>
      </w:r>
    </w:p>
    <w:p w:rsidR="003E7FB2" w:rsidRPr="00840F85" w:rsidRDefault="003E7FB2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Pr="00840F85">
        <w:rPr>
          <w:color w:val="000000"/>
          <w:lang w:eastAsia="ru-RU" w:bidi="ru-RU"/>
        </w:rPr>
        <w:t>Гимн письменам из далёких времён</w:t>
      </w:r>
      <w:r>
        <w:rPr>
          <w:color w:val="000000"/>
          <w:lang w:eastAsia="ru-RU" w:bidi="ru-RU"/>
        </w:rPr>
        <w:t>»</w:t>
      </w:r>
      <w:r w:rsidRPr="00840F85">
        <w:rPr>
          <w:color w:val="000000"/>
          <w:lang w:eastAsia="ru-RU" w:bidi="ru-RU"/>
        </w:rPr>
        <w:t xml:space="preserve"> (праздник славянской письменности)</w:t>
      </w:r>
      <w:r>
        <w:rPr>
          <w:color w:val="000000"/>
          <w:lang w:eastAsia="ru-RU" w:bidi="ru-RU"/>
        </w:rPr>
        <w:t>,</w:t>
      </w:r>
    </w:p>
    <w:p w:rsidR="003E7FB2" w:rsidRPr="00840F85" w:rsidRDefault="003E7FB2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Pr="00840F85">
        <w:rPr>
          <w:color w:val="000000"/>
          <w:lang w:eastAsia="ru-RU" w:bidi="ru-RU"/>
        </w:rPr>
        <w:t>Добро, рассыпанное по страницам книг</w:t>
      </w:r>
      <w:r>
        <w:rPr>
          <w:color w:val="000000"/>
          <w:lang w:eastAsia="ru-RU" w:bidi="ru-RU"/>
        </w:rPr>
        <w:t>»,</w:t>
      </w:r>
    </w:p>
    <w:p w:rsidR="003E7FB2" w:rsidRPr="00840F85" w:rsidRDefault="003E7FB2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Pr="00840F85">
        <w:rPr>
          <w:color w:val="000000"/>
          <w:lang w:eastAsia="ru-RU" w:bidi="ru-RU"/>
        </w:rPr>
        <w:t>Письма славянского узорчатая нить</w:t>
      </w:r>
      <w:r>
        <w:rPr>
          <w:color w:val="000000"/>
          <w:lang w:eastAsia="ru-RU" w:bidi="ru-RU"/>
        </w:rPr>
        <w:t>»,</w:t>
      </w:r>
    </w:p>
    <w:p w:rsidR="003E7FB2" w:rsidRPr="00840F85" w:rsidRDefault="003E7FB2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6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Pr="00840F85">
        <w:rPr>
          <w:color w:val="000000"/>
          <w:lang w:eastAsia="ru-RU" w:bidi="ru-RU"/>
        </w:rPr>
        <w:t>Родники славянской культуры</w:t>
      </w:r>
      <w:r>
        <w:rPr>
          <w:color w:val="000000"/>
          <w:lang w:eastAsia="ru-RU" w:bidi="ru-RU"/>
        </w:rPr>
        <w:t>»,</w:t>
      </w:r>
    </w:p>
    <w:p w:rsidR="003E7FB2" w:rsidRPr="00840F85" w:rsidRDefault="003E7FB2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6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Pr="00840F85">
        <w:rPr>
          <w:color w:val="000000"/>
          <w:lang w:eastAsia="ru-RU" w:bidi="ru-RU"/>
        </w:rPr>
        <w:t>С русского на русский</w:t>
      </w:r>
      <w:r>
        <w:rPr>
          <w:color w:val="000000"/>
          <w:lang w:eastAsia="ru-RU" w:bidi="ru-RU"/>
        </w:rPr>
        <w:t>»</w:t>
      </w:r>
      <w:r w:rsidRPr="00840F85">
        <w:rPr>
          <w:color w:val="000000"/>
          <w:lang w:eastAsia="ru-RU" w:bidi="ru-RU"/>
        </w:rPr>
        <w:t xml:space="preserve"> (Неделя славянской письменности и культуры)</w:t>
      </w:r>
      <w:r>
        <w:rPr>
          <w:color w:val="000000"/>
          <w:lang w:eastAsia="ru-RU" w:bidi="ru-RU"/>
        </w:rPr>
        <w:t>,</w:t>
      </w:r>
    </w:p>
    <w:p w:rsidR="003E7FB2" w:rsidRPr="00840F85" w:rsidRDefault="003E7FB2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6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Pr="00840F85">
        <w:rPr>
          <w:color w:val="000000"/>
          <w:lang w:eastAsia="ru-RU" w:bidi="ru-RU"/>
        </w:rPr>
        <w:t>Славянская письменность и её создатели</w:t>
      </w:r>
      <w:r>
        <w:rPr>
          <w:color w:val="000000"/>
          <w:lang w:eastAsia="ru-RU" w:bidi="ru-RU"/>
        </w:rPr>
        <w:t>»,</w:t>
      </w:r>
    </w:p>
    <w:p w:rsidR="00D76B98" w:rsidRDefault="003E7FB2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8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Pr="00840F85">
        <w:rPr>
          <w:color w:val="000000"/>
          <w:lang w:eastAsia="ru-RU" w:bidi="ru-RU"/>
        </w:rPr>
        <w:t xml:space="preserve">Славянская </w:t>
      </w:r>
      <w:r>
        <w:rPr>
          <w:color w:val="000000"/>
          <w:lang w:eastAsia="ru-RU" w:bidi="ru-RU"/>
        </w:rPr>
        <w:t>письменность. Книга. Библиотека».</w:t>
      </w:r>
    </w:p>
    <w:p w:rsidR="004B7EB4" w:rsidRPr="004B7EB4" w:rsidRDefault="004B7EB4" w:rsidP="0066387A">
      <w:pPr>
        <w:pStyle w:val="22"/>
        <w:shd w:val="clear" w:color="auto" w:fill="auto"/>
        <w:tabs>
          <w:tab w:val="left" w:pos="998"/>
        </w:tabs>
        <w:spacing w:before="0" w:line="276" w:lineRule="auto"/>
        <w:ind w:left="640" w:firstLine="0"/>
      </w:pPr>
    </w:p>
    <w:p w:rsidR="007832D8" w:rsidRPr="00FA0124" w:rsidRDefault="003D5C41" w:rsidP="0066387A">
      <w:pPr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A0124">
        <w:rPr>
          <w:rFonts w:ascii="Times New Roman" w:hAnsi="Times New Roman" w:cs="Times New Roman"/>
          <w:b/>
          <w:color w:val="7030A0"/>
          <w:sz w:val="28"/>
          <w:szCs w:val="28"/>
        </w:rPr>
        <w:t>Ф</w:t>
      </w:r>
      <w:r w:rsidR="00473592" w:rsidRPr="00FA0124">
        <w:rPr>
          <w:rFonts w:ascii="Times New Roman" w:hAnsi="Times New Roman" w:cs="Times New Roman"/>
          <w:b/>
          <w:color w:val="7030A0"/>
          <w:sz w:val="28"/>
          <w:szCs w:val="28"/>
        </w:rPr>
        <w:t>ормирование семейных ценностей.</w:t>
      </w:r>
    </w:p>
    <w:p w:rsidR="007C22F9" w:rsidRDefault="00594FFD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личности начинается в семье. Ценности семейной жизни,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 </w:t>
      </w:r>
    </w:p>
    <w:p w:rsidR="007C22F9" w:rsidRDefault="00594FFD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Следующая ступень развития гражданина России</w:t>
      </w:r>
      <w:r w:rsidR="008E0DE3">
        <w:rPr>
          <w:rFonts w:ascii="Times New Roman" w:hAnsi="Times New Roman" w:cs="Times New Roman"/>
          <w:sz w:val="28"/>
          <w:szCs w:val="28"/>
        </w:rPr>
        <w:t xml:space="preserve"> – </w:t>
      </w:r>
      <w:r w:rsidRPr="00A87044">
        <w:rPr>
          <w:rFonts w:ascii="Times New Roman" w:hAnsi="Times New Roman" w:cs="Times New Roman"/>
          <w:sz w:val="28"/>
          <w:szCs w:val="28"/>
        </w:rPr>
        <w:t>это осознанное принятие личностью традиций, ценностей, особых форм культурно</w:t>
      </w:r>
      <w:r w:rsidR="007C22F9">
        <w:rPr>
          <w:rFonts w:ascii="Times New Roman" w:hAnsi="Times New Roman" w:cs="Times New Roman"/>
          <w:sz w:val="28"/>
          <w:szCs w:val="28"/>
        </w:rPr>
        <w:t>-</w:t>
      </w:r>
      <w:r w:rsidRPr="00A87044">
        <w:rPr>
          <w:rFonts w:ascii="Times New Roman" w:hAnsi="Times New Roman" w:cs="Times New Roman"/>
          <w:sz w:val="28"/>
          <w:szCs w:val="28"/>
        </w:rPr>
        <w:t xml:space="preserve">исторической, социальной и духовной жизни его родного села, города, района, области, края, республики. </w:t>
      </w:r>
    </w:p>
    <w:p w:rsidR="00594FFD" w:rsidRPr="00A87044" w:rsidRDefault="00594FFD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</w:t>
      </w:r>
      <w:r w:rsidR="008E0DE3">
        <w:rPr>
          <w:rFonts w:ascii="Times New Roman" w:hAnsi="Times New Roman" w:cs="Times New Roman"/>
          <w:sz w:val="28"/>
          <w:szCs w:val="28"/>
        </w:rPr>
        <w:t>», «моя семья и род», «мой дом»</w:t>
      </w:r>
      <w:r w:rsidRPr="00A87044">
        <w:rPr>
          <w:rFonts w:ascii="Times New Roman" w:hAnsi="Times New Roman" w:cs="Times New Roman"/>
          <w:sz w:val="28"/>
          <w:szCs w:val="28"/>
        </w:rPr>
        <w:t>.</w:t>
      </w:r>
    </w:p>
    <w:p w:rsidR="00594FFD" w:rsidRDefault="00594FFD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Более высокой ступенью духовно нравственного развития гражданина России является принятие культуры и духовных традиций многонационального народа Российской Федерации.</w:t>
      </w:r>
    </w:p>
    <w:p w:rsidR="006D5715" w:rsidRPr="007E5FB1" w:rsidRDefault="00A8614F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B1">
        <w:rPr>
          <w:rFonts w:ascii="Times New Roman" w:hAnsi="Times New Roman" w:cs="Times New Roman"/>
          <w:sz w:val="28"/>
          <w:szCs w:val="28"/>
        </w:rPr>
        <w:t xml:space="preserve">2024 год в соответствии с указом Президента РФ № 875 от 22 ноября 2023 г. объявлен Годом семьи. Год семьи в России </w:t>
      </w:r>
      <w:r w:rsidR="00560834">
        <w:rPr>
          <w:rFonts w:ascii="Times New Roman" w:hAnsi="Times New Roman" w:cs="Times New Roman"/>
          <w:sz w:val="28"/>
          <w:szCs w:val="28"/>
        </w:rPr>
        <w:t>–</w:t>
      </w:r>
      <w:r w:rsidRPr="007E5FB1">
        <w:rPr>
          <w:rFonts w:ascii="Times New Roman" w:hAnsi="Times New Roman" w:cs="Times New Roman"/>
          <w:sz w:val="28"/>
          <w:szCs w:val="28"/>
        </w:rPr>
        <w:t xml:space="preserve"> это замечательная возможность для укрепления семейных уз и повышения роли семьи в обществе. </w:t>
      </w:r>
    </w:p>
    <w:p w:rsidR="006D5715" w:rsidRPr="007E5FB1" w:rsidRDefault="006D5715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B1">
        <w:rPr>
          <w:rFonts w:ascii="Times New Roman" w:hAnsi="Times New Roman" w:cs="Times New Roman"/>
          <w:sz w:val="28"/>
          <w:szCs w:val="28"/>
        </w:rPr>
        <w:t xml:space="preserve">Приоритетами государственной семейной политики на современном этапе являются утверждение традиционных семейных ценностей и семейного образа жизни, возрождение и сохранение духовно-нравственных традиций в </w:t>
      </w:r>
      <w:r w:rsidRPr="007E5FB1">
        <w:rPr>
          <w:rFonts w:ascii="Times New Roman" w:hAnsi="Times New Roman" w:cs="Times New Roman"/>
          <w:sz w:val="28"/>
          <w:szCs w:val="28"/>
        </w:rPr>
        <w:lastRenderedPageBreak/>
        <w:t xml:space="preserve">семейных отношениях и семейном воспитании, создание условий для обеспечения семейного благополучия, ответственного </w:t>
      </w:r>
      <w:proofErr w:type="spellStart"/>
      <w:r w:rsidRPr="007E5FB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E5FB1">
        <w:rPr>
          <w:rFonts w:ascii="Times New Roman" w:hAnsi="Times New Roman" w:cs="Times New Roman"/>
          <w:sz w:val="28"/>
          <w:szCs w:val="28"/>
        </w:rPr>
        <w:t>, повышения авторитета родителей в семье и обществе и поддержания социальной устойчивости каждой семьи</w:t>
      </w:r>
      <w:r w:rsidR="003B3DE5">
        <w:rPr>
          <w:rFonts w:ascii="Times New Roman" w:hAnsi="Times New Roman" w:cs="Times New Roman"/>
          <w:sz w:val="28"/>
          <w:szCs w:val="28"/>
        </w:rPr>
        <w:t>.</w:t>
      </w:r>
    </w:p>
    <w:p w:rsidR="00233951" w:rsidRDefault="00A8614F" w:rsidP="002339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B1">
        <w:rPr>
          <w:rFonts w:ascii="Times New Roman" w:hAnsi="Times New Roman" w:cs="Times New Roman"/>
          <w:sz w:val="28"/>
          <w:szCs w:val="28"/>
        </w:rPr>
        <w:t>В работе библиотек в Год семьи можно выделить несколько направлений:</w:t>
      </w:r>
    </w:p>
    <w:p w:rsidR="00233951" w:rsidRPr="00E0532D" w:rsidRDefault="00A8614F" w:rsidP="00E0532D">
      <w:pPr>
        <w:pStyle w:val="a6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2D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работа; </w:t>
      </w:r>
    </w:p>
    <w:p w:rsidR="00233951" w:rsidRPr="00E0532D" w:rsidRDefault="00A8614F" w:rsidP="00E0532D">
      <w:pPr>
        <w:pStyle w:val="a6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2D">
        <w:rPr>
          <w:rFonts w:ascii="Times New Roman" w:hAnsi="Times New Roman" w:cs="Times New Roman"/>
          <w:sz w:val="28"/>
          <w:szCs w:val="28"/>
        </w:rPr>
        <w:t>воспитание культуры чтения, популяризация традиционных семейных ценностей;</w:t>
      </w:r>
    </w:p>
    <w:p w:rsidR="00233951" w:rsidRPr="00E0532D" w:rsidRDefault="00A8614F" w:rsidP="00E0532D">
      <w:pPr>
        <w:pStyle w:val="a6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2D">
        <w:rPr>
          <w:rFonts w:ascii="Times New Roman" w:hAnsi="Times New Roman" w:cs="Times New Roman"/>
          <w:sz w:val="28"/>
          <w:szCs w:val="28"/>
        </w:rPr>
        <w:t xml:space="preserve">организация семейного досуга; </w:t>
      </w:r>
    </w:p>
    <w:p w:rsidR="00A8614F" w:rsidRPr="00E0532D" w:rsidRDefault="00A8614F" w:rsidP="00E0532D">
      <w:pPr>
        <w:pStyle w:val="a6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2D">
        <w:rPr>
          <w:rFonts w:ascii="Times New Roman" w:hAnsi="Times New Roman" w:cs="Times New Roman"/>
          <w:sz w:val="28"/>
          <w:szCs w:val="28"/>
        </w:rPr>
        <w:t>привлечение к совместной работе специалистов и организаций, осуществляющих работу с семь</w:t>
      </w:r>
      <w:r w:rsidR="00C141F2">
        <w:rPr>
          <w:rFonts w:ascii="Times New Roman" w:hAnsi="Times New Roman" w:cs="Times New Roman"/>
          <w:sz w:val="28"/>
          <w:szCs w:val="28"/>
        </w:rPr>
        <w:t>ей.</w:t>
      </w:r>
    </w:p>
    <w:p w:rsidR="00233951" w:rsidRPr="007E5FB1" w:rsidRDefault="00233951" w:rsidP="002339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0F" w:rsidRPr="007E5FB1" w:rsidRDefault="00BD010F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B1">
        <w:rPr>
          <w:rFonts w:ascii="Times New Roman" w:hAnsi="Times New Roman" w:cs="Times New Roman"/>
          <w:sz w:val="28"/>
          <w:szCs w:val="28"/>
        </w:rPr>
        <w:t xml:space="preserve">Формы мероприятий к Году семьи могут быть самые разные: акции, семейные посиделки, встречи с известными семьями, встречи с многодетными семьями, беседы, творческие семейные мастер-классы, игровые программы, конкурсы рисунков и поделок, фотоконкурсы, книжные выставки, виртуальные книжные выставки, онлайн-обзоры книг о семье, обзоры книг для семейного чтения, </w:t>
      </w:r>
      <w:proofErr w:type="spellStart"/>
      <w:r w:rsidRPr="007E5FB1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845BA2">
        <w:rPr>
          <w:rFonts w:ascii="Times New Roman" w:hAnsi="Times New Roman" w:cs="Times New Roman"/>
          <w:sz w:val="28"/>
          <w:szCs w:val="28"/>
        </w:rPr>
        <w:t xml:space="preserve"> </w:t>
      </w:r>
      <w:r w:rsidRPr="007E5FB1">
        <w:rPr>
          <w:rFonts w:ascii="Times New Roman" w:hAnsi="Times New Roman" w:cs="Times New Roman"/>
          <w:sz w:val="28"/>
          <w:szCs w:val="28"/>
        </w:rPr>
        <w:t>-</w:t>
      </w:r>
      <w:r w:rsidR="00845BA2">
        <w:rPr>
          <w:rFonts w:ascii="Times New Roman" w:hAnsi="Times New Roman" w:cs="Times New Roman"/>
          <w:sz w:val="28"/>
          <w:szCs w:val="28"/>
        </w:rPr>
        <w:t xml:space="preserve"> </w:t>
      </w:r>
      <w:r w:rsidRPr="007E5FB1">
        <w:rPr>
          <w:rFonts w:ascii="Times New Roman" w:hAnsi="Times New Roman" w:cs="Times New Roman"/>
          <w:sz w:val="28"/>
          <w:szCs w:val="28"/>
        </w:rPr>
        <w:t xml:space="preserve">игровые программы, информационные и тематические часы, </w:t>
      </w:r>
      <w:proofErr w:type="spellStart"/>
      <w:r w:rsidRPr="007E5FB1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7E5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5FB1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7E5FB1">
        <w:rPr>
          <w:rFonts w:ascii="Times New Roman" w:hAnsi="Times New Roman" w:cs="Times New Roman"/>
          <w:sz w:val="28"/>
          <w:szCs w:val="28"/>
        </w:rPr>
        <w:t>, л</w:t>
      </w:r>
      <w:r w:rsidR="006D5715" w:rsidRPr="007E5FB1">
        <w:rPr>
          <w:rFonts w:ascii="Times New Roman" w:hAnsi="Times New Roman" w:cs="Times New Roman"/>
          <w:sz w:val="28"/>
          <w:szCs w:val="28"/>
        </w:rPr>
        <w:t>итературные вечера, литературно</w:t>
      </w:r>
      <w:r w:rsidR="00845BA2">
        <w:rPr>
          <w:rFonts w:ascii="Times New Roman" w:hAnsi="Times New Roman" w:cs="Times New Roman"/>
          <w:sz w:val="28"/>
          <w:szCs w:val="28"/>
        </w:rPr>
        <w:t xml:space="preserve"> </w:t>
      </w:r>
      <w:r w:rsidR="006D5715" w:rsidRPr="007E5FB1">
        <w:rPr>
          <w:rFonts w:ascii="Times New Roman" w:hAnsi="Times New Roman" w:cs="Times New Roman"/>
          <w:sz w:val="28"/>
          <w:szCs w:val="28"/>
        </w:rPr>
        <w:t>-</w:t>
      </w:r>
      <w:r w:rsidRPr="007E5FB1">
        <w:rPr>
          <w:rFonts w:ascii="Times New Roman" w:hAnsi="Times New Roman" w:cs="Times New Roman"/>
          <w:sz w:val="28"/>
          <w:szCs w:val="28"/>
        </w:rPr>
        <w:t>музыкальные гостиные, познавательные программы, викторины, литературные чтения, круглые столы и другие.</w:t>
      </w:r>
    </w:p>
    <w:p w:rsidR="004748FB" w:rsidRPr="00A87044" w:rsidRDefault="00E556DC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Нравственному здоровью семьи, учрежден</w:t>
      </w:r>
      <w:r w:rsidR="008E0DE3">
        <w:rPr>
          <w:rFonts w:ascii="Times New Roman" w:hAnsi="Times New Roman" w:cs="Times New Roman"/>
          <w:sz w:val="28"/>
          <w:szCs w:val="28"/>
        </w:rPr>
        <w:t xml:space="preserve">ию семейных традиций </w:t>
      </w:r>
      <w:r w:rsidR="006D5715">
        <w:rPr>
          <w:rFonts w:ascii="Times New Roman" w:hAnsi="Times New Roman" w:cs="Times New Roman"/>
          <w:sz w:val="28"/>
          <w:szCs w:val="28"/>
        </w:rPr>
        <w:t>могут способствовать</w:t>
      </w:r>
      <w:r w:rsidRPr="00A87044">
        <w:rPr>
          <w:rFonts w:ascii="Times New Roman" w:hAnsi="Times New Roman" w:cs="Times New Roman"/>
          <w:sz w:val="28"/>
          <w:szCs w:val="28"/>
        </w:rPr>
        <w:t xml:space="preserve"> мероприятия со следующими названиями: «По законам любви», «Семейная азбука начинается с «мы», «Нравственные контуры семьи», «Домашний труд семье во благо», «Родители глазами детей», «Родник душевного тепла», «Где человеку тепло», «Семейные портреты», «Бенефис семьи», «Благослови, Господь, семью</w:t>
      </w:r>
      <w:r w:rsidR="008E0DE3">
        <w:rPr>
          <w:rFonts w:ascii="Times New Roman" w:hAnsi="Times New Roman" w:cs="Times New Roman"/>
          <w:sz w:val="28"/>
          <w:szCs w:val="28"/>
        </w:rPr>
        <w:t xml:space="preserve"> – </w:t>
      </w:r>
      <w:r w:rsidRPr="00A87044">
        <w:rPr>
          <w:rFonts w:ascii="Times New Roman" w:hAnsi="Times New Roman" w:cs="Times New Roman"/>
          <w:sz w:val="28"/>
          <w:szCs w:val="28"/>
        </w:rPr>
        <w:t>творения венец», «Венец всех ценностей</w:t>
      </w:r>
      <w:r w:rsidR="008E0DE3">
        <w:rPr>
          <w:rFonts w:ascii="Times New Roman" w:hAnsi="Times New Roman" w:cs="Times New Roman"/>
          <w:sz w:val="28"/>
          <w:szCs w:val="28"/>
        </w:rPr>
        <w:t xml:space="preserve"> – </w:t>
      </w:r>
      <w:r w:rsidRPr="00A87044">
        <w:rPr>
          <w:rFonts w:ascii="Times New Roman" w:hAnsi="Times New Roman" w:cs="Times New Roman"/>
          <w:sz w:val="28"/>
          <w:szCs w:val="28"/>
        </w:rPr>
        <w:t>семья», «Добрый дух семьи», «Когда семья вместе, то и душа на месте», «Мир любви</w:t>
      </w:r>
      <w:r w:rsidR="008E0DE3">
        <w:rPr>
          <w:rFonts w:ascii="Times New Roman" w:hAnsi="Times New Roman" w:cs="Times New Roman"/>
          <w:sz w:val="28"/>
          <w:szCs w:val="28"/>
        </w:rPr>
        <w:t xml:space="preserve"> – </w:t>
      </w:r>
      <w:r w:rsidRPr="00A87044">
        <w:rPr>
          <w:rFonts w:ascii="Times New Roman" w:hAnsi="Times New Roman" w:cs="Times New Roman"/>
          <w:sz w:val="28"/>
          <w:szCs w:val="28"/>
        </w:rPr>
        <w:t>мир семьи», «Пусть не гаснет семейный очаг», «Ода семье», «По семейным законам любви», «От семьи тропинка к роду и народу», «Слаг</w:t>
      </w:r>
      <w:r>
        <w:rPr>
          <w:rFonts w:ascii="Times New Roman" w:hAnsi="Times New Roman" w:cs="Times New Roman"/>
          <w:sz w:val="28"/>
          <w:szCs w:val="28"/>
        </w:rPr>
        <w:t xml:space="preserve">аемые семейного счастья», «Семья – </w:t>
      </w:r>
      <w:r w:rsidRPr="00A87044">
        <w:rPr>
          <w:rFonts w:ascii="Times New Roman" w:hAnsi="Times New Roman" w:cs="Times New Roman"/>
          <w:sz w:val="28"/>
          <w:szCs w:val="28"/>
        </w:rPr>
        <w:t>убежище души», «Семья</w:t>
      </w:r>
      <w:r w:rsidR="008E0DE3">
        <w:rPr>
          <w:rFonts w:ascii="Times New Roman" w:hAnsi="Times New Roman" w:cs="Times New Roman"/>
          <w:sz w:val="28"/>
          <w:szCs w:val="28"/>
        </w:rPr>
        <w:t xml:space="preserve"> – </w:t>
      </w:r>
      <w:r w:rsidRPr="00A87044">
        <w:rPr>
          <w:rFonts w:ascii="Times New Roman" w:hAnsi="Times New Roman" w:cs="Times New Roman"/>
          <w:sz w:val="28"/>
          <w:szCs w:val="28"/>
        </w:rPr>
        <w:t xml:space="preserve"> остаток рая на земле», «Тепло семейного очага», «Храните отчий дом», «Храни огонь родного очага», «Я+Я= Счастливая семья» и др.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603E36">
        <w:rPr>
          <w:sz w:val="24"/>
          <w:szCs w:val="24"/>
        </w:rPr>
        <w:t>«Я дарю тебе ромашку, вместе с ней любовь свою!»,</w:t>
      </w:r>
    </w:p>
    <w:p w:rsidR="005566D1" w:rsidRDefault="006D5715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603E36" w:rsidRPr="005566D1">
        <w:rPr>
          <w:sz w:val="24"/>
          <w:szCs w:val="24"/>
        </w:rPr>
        <w:t>Мастер-класс «Ромашки нежный лепесток...»,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Книжный обзор «О семье и семейных ценностях», 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Концертная программа «Все начинается с любви», 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Мастер-класс по изготовлению куклы-оберега «Счастья вашему дому!», 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lastRenderedPageBreak/>
        <w:t xml:space="preserve">Познавательный час «Небесные покровители семьи», 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Православная беседа «Любви и веры образец», 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Акция «Дарите ромашки любимым», 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Конкурс рисунков «Я люблю мою семью», 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Мастер-класс «Открытка-ромашка», 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proofErr w:type="spellStart"/>
      <w:r w:rsidRPr="005566D1">
        <w:rPr>
          <w:sz w:val="24"/>
          <w:szCs w:val="24"/>
        </w:rPr>
        <w:t>Конкурсно</w:t>
      </w:r>
      <w:proofErr w:type="spellEnd"/>
      <w:r w:rsidRPr="005566D1">
        <w:rPr>
          <w:sz w:val="24"/>
          <w:szCs w:val="24"/>
        </w:rPr>
        <w:t>-игровая программа «Семья крепка, когда над ней крыша одна»,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Тематический час «Семья – сокровище души»,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Познавательная программа «Семье всегда почет»,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Этнографический час «Любовь нам помогает жить»,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Православный час «О Петре и </w:t>
      </w:r>
      <w:proofErr w:type="spellStart"/>
      <w:r w:rsidRPr="005566D1">
        <w:rPr>
          <w:sz w:val="24"/>
          <w:szCs w:val="24"/>
        </w:rPr>
        <w:t>Февронии</w:t>
      </w:r>
      <w:proofErr w:type="spellEnd"/>
      <w:r w:rsidRPr="005566D1">
        <w:rPr>
          <w:sz w:val="24"/>
          <w:szCs w:val="24"/>
        </w:rPr>
        <w:t>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Мастер-класс «Ромашки, ромашки-цветы полевые»,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Тематический час «Огонь родного очага»,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Посиделки «Всей семьей к нам приходите!»,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Игровая программа «Ромашек белый хоровод», 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Игровая программа «Ромашка – символ счастья»,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Литературно-музыкальная гостиная «8 июля – День семьи, любви и верности»,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Празднично-игровая программа «Моя семья – моя крепость»,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Час духовности «Под покровом Петра и </w:t>
      </w:r>
      <w:proofErr w:type="spellStart"/>
      <w:r w:rsidRPr="005566D1">
        <w:rPr>
          <w:sz w:val="24"/>
          <w:szCs w:val="24"/>
        </w:rPr>
        <w:t>Февронии</w:t>
      </w:r>
      <w:proofErr w:type="spellEnd"/>
      <w:r w:rsidRPr="005566D1">
        <w:rPr>
          <w:sz w:val="24"/>
          <w:szCs w:val="24"/>
        </w:rPr>
        <w:t>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Тематическая развлекательная программа «О любви и верности замолвите слово»,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Литературный вечер «Семья – любви великое царство»,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Конкурсная программа «Семья, согретая любовью, всегда надежна и крепка»,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Концертная программа «Семья – моя Вселенная»,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Информационный час «Любви и веры образы»,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Тематический час «Любви огонь негасимый»,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Беседа-диалог «Всё начинается с семьи»,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Беседа-познание «Семья на страницах литературных произведений»,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Беседа «Любовь сильнее всех преград»,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Час познания «Пётр и </w:t>
      </w:r>
      <w:proofErr w:type="spellStart"/>
      <w:r w:rsidRPr="005566D1">
        <w:rPr>
          <w:sz w:val="24"/>
          <w:szCs w:val="24"/>
        </w:rPr>
        <w:t>Феврония</w:t>
      </w:r>
      <w:proofErr w:type="spellEnd"/>
      <w:r w:rsidRPr="005566D1">
        <w:rPr>
          <w:sz w:val="24"/>
          <w:szCs w:val="24"/>
        </w:rPr>
        <w:t>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Литературно-музыкальная гостиная «Семья – любви великой царство»,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Выставка-акция «Любовью дорожить умейте…»,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Духовно-просветительная беседа «Святые Петр и </w:t>
      </w:r>
      <w:proofErr w:type="spellStart"/>
      <w:r w:rsidRPr="005566D1">
        <w:rPr>
          <w:sz w:val="24"/>
          <w:szCs w:val="24"/>
        </w:rPr>
        <w:t>Феврония</w:t>
      </w:r>
      <w:proofErr w:type="spellEnd"/>
      <w:r w:rsidRPr="005566D1">
        <w:rPr>
          <w:sz w:val="24"/>
          <w:szCs w:val="24"/>
        </w:rPr>
        <w:t xml:space="preserve"> – покровители семьи»,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Праздничная программа «Ромашковая Русь»,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Мастер-класс «Ромашковое настроение»,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Акция «День семьи, любви и верности»,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Игровая программа «День ромашки – это наш праздник»,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Информационный час «Школа успешного </w:t>
      </w:r>
      <w:proofErr w:type="spellStart"/>
      <w:r w:rsidRPr="005566D1">
        <w:rPr>
          <w:sz w:val="24"/>
          <w:szCs w:val="24"/>
        </w:rPr>
        <w:t>родительства</w:t>
      </w:r>
      <w:proofErr w:type="spellEnd"/>
      <w:r w:rsidRPr="005566D1">
        <w:rPr>
          <w:sz w:val="24"/>
          <w:szCs w:val="24"/>
        </w:rPr>
        <w:t>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Конкурс рисунков «Семья, любовь и верность»,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Праздник «День любви по-русски»,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Молодежная акция «День ромашки»,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Игровой калейдоскоп «Сундучок семейных сокровищ»,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Тематический вечер-размышление «Венец всех ценностей – семья»,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Обзор духовной литературы «Петр и </w:t>
      </w:r>
      <w:proofErr w:type="spellStart"/>
      <w:r w:rsidRPr="005566D1">
        <w:rPr>
          <w:sz w:val="24"/>
          <w:szCs w:val="24"/>
        </w:rPr>
        <w:t>Феврония</w:t>
      </w:r>
      <w:proofErr w:type="spellEnd"/>
      <w:r w:rsidRPr="005566D1">
        <w:rPr>
          <w:sz w:val="24"/>
          <w:szCs w:val="24"/>
        </w:rPr>
        <w:t>: святое супружество»,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«Любовь и верность – основа семьи»,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Час духовного просвещения «Петр и </w:t>
      </w:r>
      <w:proofErr w:type="spellStart"/>
      <w:r w:rsidRPr="005566D1">
        <w:rPr>
          <w:sz w:val="24"/>
          <w:szCs w:val="24"/>
        </w:rPr>
        <w:t>Феврония</w:t>
      </w:r>
      <w:proofErr w:type="spellEnd"/>
      <w:r w:rsidRPr="005566D1">
        <w:rPr>
          <w:sz w:val="24"/>
          <w:szCs w:val="24"/>
        </w:rPr>
        <w:t>. История вечной любви»,</w:t>
      </w:r>
    </w:p>
    <w:p w:rsidR="00603E36" w:rsidRP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lastRenderedPageBreak/>
        <w:t xml:space="preserve">Уличная акция «День супружеской любви и семейного счастья» </w:t>
      </w:r>
    </w:p>
    <w:p w:rsidR="005566D1" w:rsidRDefault="00603E36" w:rsidP="0066387A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03E36">
        <w:rPr>
          <w:rFonts w:ascii="Times New Roman" w:hAnsi="Times New Roman" w:cs="Times New Roman"/>
          <w:sz w:val="24"/>
          <w:szCs w:val="24"/>
        </w:rPr>
        <w:t xml:space="preserve">(в программе: экспресс-опрос «Ваши семейные праздники», </w:t>
      </w:r>
      <w:proofErr w:type="spellStart"/>
      <w:r w:rsidRPr="00603E36">
        <w:rPr>
          <w:rFonts w:ascii="Times New Roman" w:hAnsi="Times New Roman" w:cs="Times New Roman"/>
          <w:sz w:val="24"/>
          <w:szCs w:val="24"/>
        </w:rPr>
        <w:t>информминутка</w:t>
      </w:r>
      <w:proofErr w:type="spellEnd"/>
      <w:r w:rsidRPr="00603E36">
        <w:rPr>
          <w:rFonts w:ascii="Times New Roman" w:hAnsi="Times New Roman" w:cs="Times New Roman"/>
          <w:sz w:val="24"/>
          <w:szCs w:val="24"/>
        </w:rPr>
        <w:t xml:space="preserve"> «Небесные покровители семьи», поэтическая мозаика «Давайте семейные ценности чтить» и распространени</w:t>
      </w:r>
      <w:r w:rsidR="005566D1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5566D1"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 w:rsidR="005566D1">
        <w:rPr>
          <w:rFonts w:ascii="Times New Roman" w:hAnsi="Times New Roman" w:cs="Times New Roman"/>
          <w:sz w:val="24"/>
          <w:szCs w:val="24"/>
        </w:rPr>
        <w:t xml:space="preserve"> «Волшебная ромашка»),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Презентация выставки «Петр и </w:t>
      </w:r>
      <w:proofErr w:type="spellStart"/>
      <w:r w:rsidRPr="005566D1">
        <w:rPr>
          <w:sz w:val="24"/>
          <w:szCs w:val="24"/>
        </w:rPr>
        <w:t>Феврония</w:t>
      </w:r>
      <w:proofErr w:type="spellEnd"/>
      <w:r w:rsidRPr="005566D1">
        <w:rPr>
          <w:sz w:val="24"/>
          <w:szCs w:val="24"/>
        </w:rPr>
        <w:t>: любовь по-русски»,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Диалог у выставки «Семьей возродится Россия»,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Литературное обозрение «Сплотить семью поможет мудрость книг»,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proofErr w:type="spellStart"/>
      <w:r w:rsidRPr="005566D1">
        <w:rPr>
          <w:sz w:val="24"/>
          <w:szCs w:val="24"/>
        </w:rPr>
        <w:t>Видеоколлаж</w:t>
      </w:r>
      <w:proofErr w:type="spellEnd"/>
      <w:r w:rsidRPr="005566D1">
        <w:rPr>
          <w:sz w:val="24"/>
          <w:szCs w:val="24"/>
        </w:rPr>
        <w:t xml:space="preserve"> «В великой радости друг с другом»,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Семейный </w:t>
      </w:r>
      <w:proofErr w:type="spellStart"/>
      <w:r w:rsidRPr="005566D1">
        <w:rPr>
          <w:sz w:val="24"/>
          <w:szCs w:val="24"/>
        </w:rPr>
        <w:t>киносалон</w:t>
      </w:r>
      <w:proofErr w:type="spellEnd"/>
      <w:r w:rsidRPr="005566D1">
        <w:rPr>
          <w:sz w:val="24"/>
          <w:szCs w:val="24"/>
        </w:rPr>
        <w:t xml:space="preserve"> «По семейным обстоятельствам»,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 Праздничный вечер «Семейный очаг»,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Акция «Счастье мое – семья»,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Урок добра и любви «Чудо верности»,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Праздничное мероприятие «Подари близким ромашку и свою любовь»,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Вечер «Семья — единство помыслов и дел»,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Выставка-просмотр «Любовь. Семья. Верность»,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Литературно-музыкальный вечер «И долог путь любви»,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Час полезной информации «Во имя жизни и любви»,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Фольклорные посиделки «Славная семейная русская трапеза»,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Урок доброты «Вера, Надежда, Любовь»,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Беседа «Семья – это значит мы вместе»,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Акция «Ромашки нежный лепесток»,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Акция «Дарите ромашки любимым»,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 xml:space="preserve">Книжная выставка «Семья – источник вдохновенья» (выставка состоит из 3 разделов: 1) «Святые Петр и </w:t>
      </w:r>
      <w:proofErr w:type="spellStart"/>
      <w:r w:rsidRPr="005566D1">
        <w:rPr>
          <w:sz w:val="24"/>
          <w:szCs w:val="24"/>
        </w:rPr>
        <w:t>Феврония</w:t>
      </w:r>
      <w:proofErr w:type="spellEnd"/>
      <w:r w:rsidRPr="005566D1">
        <w:rPr>
          <w:sz w:val="24"/>
          <w:szCs w:val="24"/>
        </w:rPr>
        <w:t>»; 2) «Семья – основа жизни»; 3) «Сплотить семью поможет мудрость книг»),</w:t>
      </w:r>
    </w:p>
    <w:p w:rsidR="005566D1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Акция «Счастье быть вместе» (читателям предлагалось на лепестках бумажной ромашки закончить фразу «Семья – это …»),</w:t>
      </w:r>
    </w:p>
    <w:p w:rsidR="004D76A5" w:rsidRPr="006D5715" w:rsidRDefault="00603E36" w:rsidP="0066387A">
      <w:pPr>
        <w:pStyle w:val="22"/>
        <w:numPr>
          <w:ilvl w:val="0"/>
          <w:numId w:val="9"/>
        </w:numPr>
        <w:shd w:val="clear" w:color="auto" w:fill="auto"/>
        <w:tabs>
          <w:tab w:val="left" w:pos="998"/>
        </w:tabs>
        <w:spacing w:before="0" w:line="276" w:lineRule="auto"/>
        <w:ind w:left="640" w:firstLine="0"/>
        <w:rPr>
          <w:sz w:val="24"/>
          <w:szCs w:val="24"/>
        </w:rPr>
      </w:pPr>
      <w:r w:rsidRPr="005566D1">
        <w:rPr>
          <w:sz w:val="24"/>
          <w:szCs w:val="24"/>
        </w:rPr>
        <w:t>Выставка «Любовь и верность – основа семьи»</w:t>
      </w:r>
      <w:r w:rsidR="006D5715">
        <w:rPr>
          <w:sz w:val="24"/>
          <w:szCs w:val="24"/>
        </w:rPr>
        <w:t>.</w:t>
      </w:r>
    </w:p>
    <w:p w:rsidR="008F4B81" w:rsidRPr="00603E36" w:rsidRDefault="008F4B81" w:rsidP="006638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FD" w:rsidRPr="00FA0124" w:rsidRDefault="00E556DC" w:rsidP="0066387A">
      <w:pPr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A0124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r w:rsidR="004B7EB4" w:rsidRPr="00FA0124">
        <w:rPr>
          <w:rFonts w:ascii="Times New Roman" w:hAnsi="Times New Roman" w:cs="Times New Roman"/>
          <w:b/>
          <w:color w:val="7030A0"/>
          <w:sz w:val="28"/>
          <w:szCs w:val="28"/>
        </w:rPr>
        <w:t>атриотическое воспитание.</w:t>
      </w:r>
    </w:p>
    <w:p w:rsidR="006C04D4" w:rsidRDefault="00C04280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Одна из составляющих частей духовно</w:t>
      </w:r>
      <w:r w:rsidR="00142EA9">
        <w:rPr>
          <w:rFonts w:ascii="Times New Roman" w:hAnsi="Times New Roman" w:cs="Times New Roman"/>
          <w:sz w:val="28"/>
          <w:szCs w:val="28"/>
        </w:rPr>
        <w:t xml:space="preserve"> - </w:t>
      </w:r>
      <w:r w:rsidRPr="00A87044">
        <w:rPr>
          <w:rFonts w:ascii="Times New Roman" w:hAnsi="Times New Roman" w:cs="Times New Roman"/>
          <w:sz w:val="28"/>
          <w:szCs w:val="28"/>
        </w:rPr>
        <w:t>нравственного воспитания –воспит</w:t>
      </w:r>
      <w:r w:rsidR="00CB21ED">
        <w:rPr>
          <w:rFonts w:ascii="Times New Roman" w:hAnsi="Times New Roman" w:cs="Times New Roman"/>
          <w:sz w:val="28"/>
          <w:szCs w:val="28"/>
        </w:rPr>
        <w:t>ание патриотизма.</w:t>
      </w:r>
    </w:p>
    <w:p w:rsidR="001C7C18" w:rsidRDefault="00C04280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В обстановке, когда Россия </w:t>
      </w:r>
      <w:r w:rsidR="001C7C18">
        <w:rPr>
          <w:rFonts w:ascii="Times New Roman" w:hAnsi="Times New Roman" w:cs="Times New Roman"/>
          <w:sz w:val="28"/>
          <w:szCs w:val="28"/>
        </w:rPr>
        <w:t>отстаивает свою свободу и независимость, свою культуру и традиции становится очевидным</w:t>
      </w:r>
      <w:r w:rsidRPr="00A87044">
        <w:rPr>
          <w:rFonts w:ascii="Times New Roman" w:hAnsi="Times New Roman" w:cs="Times New Roman"/>
          <w:sz w:val="28"/>
          <w:szCs w:val="28"/>
        </w:rPr>
        <w:t xml:space="preserve">, что </w:t>
      </w:r>
      <w:r w:rsidR="001C7C18">
        <w:rPr>
          <w:rFonts w:ascii="Times New Roman" w:hAnsi="Times New Roman" w:cs="Times New Roman"/>
          <w:sz w:val="28"/>
          <w:szCs w:val="28"/>
        </w:rPr>
        <w:t xml:space="preserve">многое </w:t>
      </w:r>
      <w:r w:rsidRPr="00A87044">
        <w:rPr>
          <w:rFonts w:ascii="Times New Roman" w:hAnsi="Times New Roman" w:cs="Times New Roman"/>
          <w:sz w:val="28"/>
          <w:szCs w:val="28"/>
        </w:rPr>
        <w:t xml:space="preserve">в жизни страны зависит от </w:t>
      </w:r>
      <w:proofErr w:type="spellStart"/>
      <w:r w:rsidRPr="00A870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87044">
        <w:rPr>
          <w:rFonts w:ascii="Times New Roman" w:hAnsi="Times New Roman" w:cs="Times New Roman"/>
          <w:sz w:val="28"/>
          <w:szCs w:val="28"/>
        </w:rPr>
        <w:t xml:space="preserve"> гражданской позиции у молодежи. </w:t>
      </w:r>
    </w:p>
    <w:p w:rsidR="00D00F09" w:rsidRDefault="00D00F09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п</w:t>
      </w:r>
      <w:r w:rsidRPr="00D00F09">
        <w:rPr>
          <w:rFonts w:ascii="Times New Roman" w:hAnsi="Times New Roman" w:cs="Times New Roman"/>
          <w:sz w:val="28"/>
          <w:szCs w:val="28"/>
        </w:rPr>
        <w:t>роведенный в декабре 2022 года опрос ВЦИОМ показал, что топ-3 жизненных ориентиров российской молодежи</w:t>
      </w:r>
      <w:r w:rsidR="00455493">
        <w:rPr>
          <w:rFonts w:ascii="Times New Roman" w:hAnsi="Times New Roman" w:cs="Times New Roman"/>
          <w:sz w:val="28"/>
          <w:szCs w:val="28"/>
        </w:rPr>
        <w:t xml:space="preserve"> </w:t>
      </w:r>
      <w:r w:rsidRPr="00A87044">
        <w:rPr>
          <w:rFonts w:ascii="Times New Roman" w:hAnsi="Times New Roman" w:cs="Times New Roman"/>
          <w:sz w:val="28"/>
          <w:szCs w:val="28"/>
        </w:rPr>
        <w:t xml:space="preserve">– </w:t>
      </w:r>
      <w:r w:rsidRPr="00D00F09">
        <w:rPr>
          <w:rFonts w:ascii="Times New Roman" w:hAnsi="Times New Roman" w:cs="Times New Roman"/>
          <w:sz w:val="28"/>
          <w:szCs w:val="28"/>
        </w:rPr>
        <w:t xml:space="preserve">это высокий уровень благополучия (58%), желание жить спокойно, работая и заботясь о семье (54%), и </w:t>
      </w:r>
      <w:r w:rsidRPr="00A87044">
        <w:rPr>
          <w:rFonts w:ascii="Times New Roman" w:hAnsi="Times New Roman" w:cs="Times New Roman"/>
          <w:sz w:val="28"/>
          <w:szCs w:val="28"/>
        </w:rPr>
        <w:t xml:space="preserve">– </w:t>
      </w:r>
      <w:r w:rsidRPr="00D00F09">
        <w:rPr>
          <w:rFonts w:ascii="Times New Roman" w:hAnsi="Times New Roman" w:cs="Times New Roman"/>
          <w:sz w:val="28"/>
          <w:szCs w:val="28"/>
        </w:rPr>
        <w:t xml:space="preserve">с большим отрывом </w:t>
      </w:r>
      <w:r w:rsidRPr="00A87044">
        <w:rPr>
          <w:rFonts w:ascii="Times New Roman" w:hAnsi="Times New Roman" w:cs="Times New Roman"/>
          <w:sz w:val="28"/>
          <w:szCs w:val="28"/>
        </w:rPr>
        <w:t xml:space="preserve">– </w:t>
      </w:r>
      <w:r w:rsidRPr="00D00F09">
        <w:rPr>
          <w:rFonts w:ascii="Times New Roman" w:hAnsi="Times New Roman" w:cs="Times New Roman"/>
          <w:sz w:val="28"/>
          <w:szCs w:val="28"/>
        </w:rPr>
        <w:t xml:space="preserve">возможность приносить пользу своему народу, обществу, активно участвуя в общественной и политической жизни (26%). </w:t>
      </w:r>
    </w:p>
    <w:p w:rsidR="00820685" w:rsidRDefault="00CB21ED" w:rsidP="0066387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eastAsia="ru-RU"/>
        </w:rPr>
      </w:pPr>
      <w:r w:rsidRPr="007D75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eastAsia="ru-RU"/>
        </w:rPr>
        <w:lastRenderedPageBreak/>
        <w:t>Ранее, в</w:t>
      </w:r>
      <w:r w:rsidR="00BF0CF2" w:rsidRPr="007D75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eastAsia="ru-RU"/>
        </w:rPr>
        <w:t xml:space="preserve"> конце сентября 2022 года Владимир Путин провел встречу с представителями Совета Безопасности РФ, где обсудил вопросы организации патриотического и нравственного воспитания в учебных заведениях страны. С 1 сентября 2023 года образовательные программы скорректировали таким образом, чтобы главный акцент дела</w:t>
      </w:r>
      <w:r w:rsidR="004B7EB4" w:rsidRPr="007D75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eastAsia="ru-RU"/>
        </w:rPr>
        <w:t>ется</w:t>
      </w:r>
      <w:r w:rsidR="00BF0CF2" w:rsidRPr="007D75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eastAsia="ru-RU"/>
        </w:rPr>
        <w:t xml:space="preserve"> на патриотическом воспитании. </w:t>
      </w:r>
    </w:p>
    <w:p w:rsidR="00BF0CF2" w:rsidRPr="007D75B5" w:rsidRDefault="00BF0CF2" w:rsidP="0066387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eastAsia="ru-RU"/>
        </w:rPr>
      </w:pPr>
      <w:r w:rsidRPr="007D75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eastAsia="ru-RU"/>
        </w:rPr>
        <w:t>Как отмечено в указе Президента РФ от 02.07.2021 г. № 400 «О Стратегии национальной безопасности России», именно патриотизм станет препятствием для внутренних и внешних угроз безопасности страны.</w:t>
      </w:r>
    </w:p>
    <w:p w:rsidR="004833D6" w:rsidRPr="007D75B5" w:rsidRDefault="004833D6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 xml:space="preserve">Сегодня патриотическое воспитание – это комплексная система, включающая в себя большое количество направлений и форм деятельности. </w:t>
      </w:r>
    </w:p>
    <w:p w:rsidR="00CC1351" w:rsidRDefault="00BF0CF2" w:rsidP="0066387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eastAsia="ru-RU"/>
        </w:rPr>
      </w:pPr>
      <w:r w:rsidRPr="007D75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eastAsia="ru-RU"/>
        </w:rPr>
        <w:t>Целью патриотического воспитания молодежи является формирование гражданина, гордого за свою страну, любящего свой народ, почитающего историю страны и его культуру, имеющего чувство долга перед государством.</w:t>
      </w:r>
    </w:p>
    <w:p w:rsidR="00455493" w:rsidRPr="007D75B5" w:rsidRDefault="00455493" w:rsidP="0066387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eastAsia="ru-RU"/>
        </w:rPr>
      </w:pPr>
      <w:r w:rsidRPr="007D75B5"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  <w:r w:rsidRPr="007D75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CFCFC"/>
          <w:lang w:eastAsia="ru-RU"/>
        </w:rPr>
        <w:t xml:space="preserve">охватывает не только молодежь, но и детей начиная с дошкольного возраста. </w:t>
      </w:r>
    </w:p>
    <w:p w:rsidR="004833D6" w:rsidRPr="007D75B5" w:rsidRDefault="00CC135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>Включение библиотек в число организаций, занимающихся патриотическим воспитанием подрастающего поколения, является закономерным. Не подменяя функции других социальных институтов, занимающихся патриотическим воспитанием, библиотека опирается на свою основную функцию – стимулирование интереса к чтению и рассматривает чтение как важнейший вид человеческой деятельности на основе усвоения нравственного потенциала</w:t>
      </w:r>
      <w:r w:rsidR="004833D6" w:rsidRPr="007D75B5">
        <w:rPr>
          <w:rFonts w:ascii="Times New Roman" w:hAnsi="Times New Roman" w:cs="Times New Roman"/>
          <w:sz w:val="28"/>
          <w:szCs w:val="28"/>
        </w:rPr>
        <w:t>.</w:t>
      </w:r>
    </w:p>
    <w:p w:rsidR="00B44C9C" w:rsidRPr="007D75B5" w:rsidRDefault="00CC1351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 xml:space="preserve"> «Что бы ни делала библиотека, главная ее цель – приобщение к чтению, к родному слову, к истории и современной жизни страны, Родины. Патриотизму нельзя научить. Его надо воспитывать в полном смысле этого слова с пеленок, когда образное слово, эмоции, ч</w:t>
      </w:r>
      <w:r w:rsidR="00E83200">
        <w:rPr>
          <w:rFonts w:ascii="Times New Roman" w:hAnsi="Times New Roman" w:cs="Times New Roman"/>
          <w:sz w:val="28"/>
          <w:szCs w:val="28"/>
        </w:rPr>
        <w:t>увства значат больше, чем разум»</w:t>
      </w:r>
      <w:r w:rsidRPr="007D75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75B5">
        <w:rPr>
          <w:rFonts w:ascii="Times New Roman" w:hAnsi="Times New Roman" w:cs="Times New Roman"/>
          <w:sz w:val="28"/>
          <w:szCs w:val="28"/>
        </w:rPr>
        <w:t>Бубекина</w:t>
      </w:r>
      <w:proofErr w:type="spellEnd"/>
      <w:r w:rsidRPr="007D75B5">
        <w:rPr>
          <w:rFonts w:ascii="Times New Roman" w:hAnsi="Times New Roman" w:cs="Times New Roman"/>
          <w:sz w:val="28"/>
          <w:szCs w:val="28"/>
        </w:rPr>
        <w:t xml:space="preserve"> Н.В., гл.</w:t>
      </w:r>
      <w:r w:rsidR="00B44C9C" w:rsidRPr="007D75B5">
        <w:rPr>
          <w:rFonts w:ascii="Times New Roman" w:hAnsi="Times New Roman" w:cs="Times New Roman"/>
          <w:sz w:val="28"/>
          <w:szCs w:val="28"/>
        </w:rPr>
        <w:t xml:space="preserve"> </w:t>
      </w:r>
      <w:r w:rsidRPr="007D75B5">
        <w:rPr>
          <w:rFonts w:ascii="Times New Roman" w:hAnsi="Times New Roman" w:cs="Times New Roman"/>
          <w:sz w:val="28"/>
          <w:szCs w:val="28"/>
        </w:rPr>
        <w:t>библиотекарь РГДБ</w:t>
      </w:r>
      <w:r w:rsidR="00B44C9C" w:rsidRPr="007D75B5">
        <w:rPr>
          <w:rFonts w:ascii="Times New Roman" w:hAnsi="Times New Roman" w:cs="Times New Roman"/>
          <w:sz w:val="28"/>
          <w:szCs w:val="28"/>
        </w:rPr>
        <w:t>)</w:t>
      </w:r>
      <w:r w:rsidRPr="007D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51" w:rsidRPr="007D75B5" w:rsidRDefault="00B44C9C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CC1351" w:rsidRPr="007D75B5">
        <w:rPr>
          <w:rFonts w:ascii="Times New Roman" w:hAnsi="Times New Roman" w:cs="Times New Roman"/>
          <w:sz w:val="28"/>
          <w:szCs w:val="28"/>
        </w:rPr>
        <w:t xml:space="preserve">через книгу, чтение, раскрытие своих фондов, использование инновационных форм работы </w:t>
      </w:r>
      <w:r w:rsidRPr="007D75B5">
        <w:rPr>
          <w:rFonts w:ascii="Times New Roman" w:hAnsi="Times New Roman" w:cs="Times New Roman"/>
          <w:sz w:val="28"/>
          <w:szCs w:val="28"/>
        </w:rPr>
        <w:t xml:space="preserve">способны </w:t>
      </w:r>
      <w:r w:rsidR="00CC1351" w:rsidRPr="007D75B5">
        <w:rPr>
          <w:rFonts w:ascii="Times New Roman" w:hAnsi="Times New Roman" w:cs="Times New Roman"/>
          <w:sz w:val="28"/>
          <w:szCs w:val="28"/>
        </w:rPr>
        <w:t xml:space="preserve">привить детям </w:t>
      </w:r>
      <w:r w:rsidRPr="007D75B5"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="00CC1351" w:rsidRPr="007D75B5">
        <w:rPr>
          <w:rFonts w:ascii="Times New Roman" w:hAnsi="Times New Roman" w:cs="Times New Roman"/>
          <w:sz w:val="28"/>
          <w:szCs w:val="28"/>
        </w:rPr>
        <w:t>основы патриотизма и гуманизма, ответственности не только за себя, но и за то, что происходит вокруг них</w:t>
      </w:r>
      <w:r w:rsidRPr="007D75B5">
        <w:rPr>
          <w:rFonts w:ascii="Times New Roman" w:hAnsi="Times New Roman" w:cs="Times New Roman"/>
          <w:sz w:val="28"/>
          <w:szCs w:val="28"/>
        </w:rPr>
        <w:t>.</w:t>
      </w:r>
    </w:p>
    <w:p w:rsidR="00940DB2" w:rsidRDefault="00940DB2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>Идея патриотизма должна быть пропущена через сердце, и только тогда она становится убеждением. Именно поэтому в работе с подростками необходимо делают ставку на интерактивные формы проведения мероприятий, предполагающие «обратную связь» с читателями, приглашение их к действию, к активному участию в общем деле. И такие мероприят</w:t>
      </w:r>
      <w:r w:rsidR="00455493">
        <w:rPr>
          <w:rFonts w:ascii="Times New Roman" w:hAnsi="Times New Roman" w:cs="Times New Roman"/>
          <w:sz w:val="28"/>
          <w:szCs w:val="28"/>
        </w:rPr>
        <w:t xml:space="preserve">ия не </w:t>
      </w:r>
      <w:r w:rsidR="00DA0459">
        <w:rPr>
          <w:rFonts w:ascii="Times New Roman" w:hAnsi="Times New Roman" w:cs="Times New Roman"/>
          <w:sz w:val="28"/>
          <w:szCs w:val="28"/>
        </w:rPr>
        <w:t>нужно</w:t>
      </w:r>
      <w:r w:rsidR="00455493">
        <w:rPr>
          <w:rFonts w:ascii="Times New Roman" w:hAnsi="Times New Roman" w:cs="Times New Roman"/>
          <w:sz w:val="28"/>
          <w:szCs w:val="28"/>
        </w:rPr>
        <w:t xml:space="preserve"> </w:t>
      </w:r>
      <w:r w:rsidR="00455493">
        <w:rPr>
          <w:rFonts w:ascii="Times New Roman" w:hAnsi="Times New Roman" w:cs="Times New Roman"/>
          <w:sz w:val="28"/>
          <w:szCs w:val="28"/>
        </w:rPr>
        <w:lastRenderedPageBreak/>
        <w:t>ограничивать</w:t>
      </w:r>
      <w:r w:rsidRPr="007D75B5">
        <w:rPr>
          <w:rFonts w:ascii="Times New Roman" w:hAnsi="Times New Roman" w:cs="Times New Roman"/>
          <w:sz w:val="28"/>
          <w:szCs w:val="28"/>
        </w:rPr>
        <w:t xml:space="preserve"> стенами библиотеки. Действенным средством формирования патриотических чувств служат экскурсии, в том числе и виртуальные, знакомство с памятными местами города, края, страны, краеведческие и исторические </w:t>
      </w:r>
      <w:proofErr w:type="spellStart"/>
      <w:r w:rsidRPr="007D75B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D75B5">
        <w:rPr>
          <w:rFonts w:ascii="Times New Roman" w:hAnsi="Times New Roman" w:cs="Times New Roman"/>
          <w:sz w:val="28"/>
          <w:szCs w:val="28"/>
        </w:rPr>
        <w:t>.</w:t>
      </w:r>
    </w:p>
    <w:p w:rsidR="007D172A" w:rsidRPr="007D75B5" w:rsidRDefault="007D172A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>Детей необходимо вовлечь в процесс познания нового, заинтересовать темой, для этого необходимо в мероприятия вносить элементы интерактивности, игров</w:t>
      </w:r>
      <w:r w:rsidR="004B354E">
        <w:rPr>
          <w:rFonts w:ascii="Times New Roman" w:hAnsi="Times New Roman" w:cs="Times New Roman"/>
          <w:sz w:val="28"/>
          <w:szCs w:val="28"/>
        </w:rPr>
        <w:t xml:space="preserve">ые моменты, обсуждения. В </w:t>
      </w:r>
      <w:r w:rsidRPr="007D75B5">
        <w:rPr>
          <w:rFonts w:ascii="Times New Roman" w:hAnsi="Times New Roman" w:cs="Times New Roman"/>
          <w:sz w:val="28"/>
          <w:szCs w:val="28"/>
        </w:rPr>
        <w:t>работе важно использовать методику творческого чтения, применять формы проведения мероприятий, которые формируют личностны</w:t>
      </w:r>
      <w:r w:rsidRPr="00DD17BC">
        <w:rPr>
          <w:rFonts w:ascii="Times New Roman" w:hAnsi="Times New Roman" w:cs="Times New Roman"/>
          <w:sz w:val="28"/>
          <w:szCs w:val="28"/>
        </w:rPr>
        <w:t>е мотивы обращения к книге, создают условия для самовыражения, раскрытия творческих способностей детей и подростков. Активнее использовать современные технологии.</w:t>
      </w:r>
    </w:p>
    <w:p w:rsidR="001E3C80" w:rsidRPr="007D75B5" w:rsidRDefault="001E3C80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>Деятельность библиотек, направленная на сохранени</w:t>
      </w:r>
      <w:r w:rsidR="004B354E">
        <w:rPr>
          <w:rFonts w:ascii="Times New Roman" w:hAnsi="Times New Roman" w:cs="Times New Roman"/>
          <w:sz w:val="28"/>
          <w:szCs w:val="28"/>
        </w:rPr>
        <w:t>е исторической памяти и передачу</w:t>
      </w:r>
      <w:r w:rsidRPr="007D75B5">
        <w:rPr>
          <w:rFonts w:ascii="Times New Roman" w:hAnsi="Times New Roman" w:cs="Times New Roman"/>
          <w:sz w:val="28"/>
          <w:szCs w:val="28"/>
        </w:rPr>
        <w:t xml:space="preserve"> её подрастающему поколению через систему</w:t>
      </w:r>
      <w:r w:rsidR="007D172A">
        <w:rPr>
          <w:rFonts w:ascii="Times New Roman" w:hAnsi="Times New Roman" w:cs="Times New Roman"/>
          <w:sz w:val="28"/>
          <w:szCs w:val="28"/>
        </w:rPr>
        <w:t xml:space="preserve"> библиотечных мероприятий, должна</w:t>
      </w:r>
      <w:r w:rsidRPr="007D75B5">
        <w:rPr>
          <w:rFonts w:ascii="Times New Roman" w:hAnsi="Times New Roman" w:cs="Times New Roman"/>
          <w:sz w:val="28"/>
          <w:szCs w:val="28"/>
        </w:rPr>
        <w:t xml:space="preserve"> быть самой </w:t>
      </w:r>
      <w:r w:rsidR="008D4615" w:rsidRPr="007D75B5">
        <w:rPr>
          <w:rFonts w:ascii="Times New Roman" w:hAnsi="Times New Roman" w:cs="Times New Roman"/>
          <w:sz w:val="28"/>
          <w:szCs w:val="28"/>
        </w:rPr>
        <w:t>разнообразной и разносторонней:</w:t>
      </w:r>
    </w:p>
    <w:p w:rsidR="001E3C80" w:rsidRPr="007D75B5" w:rsidRDefault="001E3C80" w:rsidP="0066387A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>Информационно - просветительские мероприятия, застав</w:t>
      </w:r>
      <w:r w:rsidR="008D4615" w:rsidRPr="007D75B5">
        <w:rPr>
          <w:rFonts w:ascii="Times New Roman" w:hAnsi="Times New Roman" w:cs="Times New Roman"/>
          <w:sz w:val="28"/>
          <w:szCs w:val="28"/>
        </w:rPr>
        <w:t>ляющие думать и анализировать: ч</w:t>
      </w:r>
      <w:r w:rsidRPr="007D75B5">
        <w:rPr>
          <w:rFonts w:ascii="Times New Roman" w:hAnsi="Times New Roman" w:cs="Times New Roman"/>
          <w:sz w:val="28"/>
          <w:szCs w:val="28"/>
        </w:rPr>
        <w:t>асы памяти, мужества</w:t>
      </w:r>
      <w:r w:rsidR="008D4615" w:rsidRPr="007D75B5">
        <w:rPr>
          <w:rFonts w:ascii="Times New Roman" w:hAnsi="Times New Roman" w:cs="Times New Roman"/>
          <w:sz w:val="28"/>
          <w:szCs w:val="28"/>
        </w:rPr>
        <w:t>, у</w:t>
      </w:r>
      <w:r w:rsidRPr="007D75B5">
        <w:rPr>
          <w:rFonts w:ascii="Times New Roman" w:hAnsi="Times New Roman" w:cs="Times New Roman"/>
          <w:sz w:val="28"/>
          <w:szCs w:val="28"/>
        </w:rPr>
        <w:t>стные журналы</w:t>
      </w:r>
      <w:r w:rsidR="008D4615" w:rsidRPr="007D75B5">
        <w:rPr>
          <w:rFonts w:ascii="Times New Roman" w:hAnsi="Times New Roman" w:cs="Times New Roman"/>
          <w:sz w:val="28"/>
          <w:szCs w:val="28"/>
        </w:rPr>
        <w:t>.</w:t>
      </w:r>
      <w:r w:rsidRPr="007D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15" w:rsidRPr="007D75B5" w:rsidRDefault="008D4615" w:rsidP="0066387A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>Зрелищные мероприятия, направленные на вызов сильных положительных эмоций, которые способствуют закреплению интереса к теме: литературно-театральные композиции, гостиные, театральные постановки, публичные чтения, музыкальные вечера.</w:t>
      </w:r>
    </w:p>
    <w:p w:rsidR="001E3C80" w:rsidRPr="007D75B5" w:rsidRDefault="001E3C80" w:rsidP="0066387A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>Дискуссии, формирую</w:t>
      </w:r>
      <w:r w:rsidR="00B76A26" w:rsidRPr="007D75B5">
        <w:rPr>
          <w:rFonts w:ascii="Times New Roman" w:hAnsi="Times New Roman" w:cs="Times New Roman"/>
          <w:sz w:val="28"/>
          <w:szCs w:val="28"/>
        </w:rPr>
        <w:t>щие умение обосно</w:t>
      </w:r>
      <w:r w:rsidRPr="007D75B5">
        <w:rPr>
          <w:rFonts w:ascii="Times New Roman" w:hAnsi="Times New Roman" w:cs="Times New Roman"/>
          <w:sz w:val="28"/>
          <w:szCs w:val="28"/>
        </w:rPr>
        <w:t xml:space="preserve">вать свою точку зрения, </w:t>
      </w:r>
      <w:r w:rsidR="008D4615" w:rsidRPr="007D75B5">
        <w:rPr>
          <w:rFonts w:ascii="Times New Roman" w:hAnsi="Times New Roman" w:cs="Times New Roman"/>
          <w:sz w:val="28"/>
          <w:szCs w:val="28"/>
        </w:rPr>
        <w:t>выработать правильную позицию: читательские конференции, д</w:t>
      </w:r>
      <w:r w:rsidRPr="007D75B5">
        <w:rPr>
          <w:rFonts w:ascii="Times New Roman" w:hAnsi="Times New Roman" w:cs="Times New Roman"/>
          <w:sz w:val="28"/>
          <w:szCs w:val="28"/>
        </w:rPr>
        <w:t>испуты, спор-часы</w:t>
      </w:r>
      <w:r w:rsidR="008D4615" w:rsidRPr="007D75B5">
        <w:rPr>
          <w:rFonts w:ascii="Times New Roman" w:hAnsi="Times New Roman" w:cs="Times New Roman"/>
          <w:sz w:val="28"/>
          <w:szCs w:val="28"/>
        </w:rPr>
        <w:t>, о</w:t>
      </w:r>
      <w:r w:rsidRPr="007D75B5">
        <w:rPr>
          <w:rFonts w:ascii="Times New Roman" w:hAnsi="Times New Roman" w:cs="Times New Roman"/>
          <w:sz w:val="28"/>
          <w:szCs w:val="28"/>
        </w:rPr>
        <w:t>бсуждения</w:t>
      </w:r>
      <w:r w:rsidR="008D4615" w:rsidRPr="007D75B5">
        <w:rPr>
          <w:rFonts w:ascii="Times New Roman" w:hAnsi="Times New Roman" w:cs="Times New Roman"/>
          <w:sz w:val="28"/>
          <w:szCs w:val="28"/>
        </w:rPr>
        <w:t>.</w:t>
      </w:r>
    </w:p>
    <w:p w:rsidR="009130CF" w:rsidRPr="007D75B5" w:rsidRDefault="001E3C80" w:rsidP="0066387A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 xml:space="preserve">Игровые формы мероприятий, повышающие интерес к </w:t>
      </w:r>
      <w:r w:rsidR="00B76A26" w:rsidRPr="007D75B5">
        <w:rPr>
          <w:rFonts w:ascii="Times New Roman" w:hAnsi="Times New Roman" w:cs="Times New Roman"/>
          <w:sz w:val="28"/>
          <w:szCs w:val="28"/>
        </w:rPr>
        <w:t>теме, основанные в духе соревно</w:t>
      </w:r>
      <w:r w:rsidR="008D4615" w:rsidRPr="007D75B5">
        <w:rPr>
          <w:rFonts w:ascii="Times New Roman" w:hAnsi="Times New Roman" w:cs="Times New Roman"/>
          <w:sz w:val="28"/>
          <w:szCs w:val="28"/>
        </w:rPr>
        <w:t xml:space="preserve">вания: викторины, </w:t>
      </w:r>
      <w:proofErr w:type="spellStart"/>
      <w:r w:rsidRPr="007D75B5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="008D4615" w:rsidRPr="007D7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615" w:rsidRPr="007D75B5">
        <w:rPr>
          <w:rFonts w:ascii="Times New Roman" w:hAnsi="Times New Roman" w:cs="Times New Roman"/>
          <w:sz w:val="28"/>
          <w:szCs w:val="28"/>
        </w:rPr>
        <w:t>к</w:t>
      </w:r>
      <w:r w:rsidRPr="007D75B5">
        <w:rPr>
          <w:rFonts w:ascii="Times New Roman" w:hAnsi="Times New Roman" w:cs="Times New Roman"/>
          <w:sz w:val="28"/>
          <w:szCs w:val="28"/>
        </w:rPr>
        <w:t>весты</w:t>
      </w:r>
      <w:proofErr w:type="spellEnd"/>
      <w:r w:rsidR="008D4615" w:rsidRPr="007D75B5">
        <w:rPr>
          <w:rFonts w:ascii="Times New Roman" w:hAnsi="Times New Roman" w:cs="Times New Roman"/>
          <w:sz w:val="28"/>
          <w:szCs w:val="28"/>
        </w:rPr>
        <w:t>, л</w:t>
      </w:r>
      <w:r w:rsidRPr="007D75B5">
        <w:rPr>
          <w:rFonts w:ascii="Times New Roman" w:hAnsi="Times New Roman" w:cs="Times New Roman"/>
          <w:sz w:val="28"/>
          <w:szCs w:val="28"/>
        </w:rPr>
        <w:t>итературные игры</w:t>
      </w:r>
      <w:r w:rsidR="008D4615" w:rsidRPr="007D75B5">
        <w:rPr>
          <w:rFonts w:ascii="Times New Roman" w:hAnsi="Times New Roman" w:cs="Times New Roman"/>
          <w:sz w:val="28"/>
          <w:szCs w:val="28"/>
        </w:rPr>
        <w:t>.</w:t>
      </w:r>
      <w:r w:rsidRPr="007D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15" w:rsidRPr="007D75B5" w:rsidRDefault="00814322" w:rsidP="0066387A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-мобы для привлечения</w:t>
      </w:r>
      <w:r w:rsidR="008D4615" w:rsidRPr="007D75B5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1E3C80" w:rsidRPr="007D75B5" w:rsidRDefault="001E3C80" w:rsidP="0066387A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B5">
        <w:rPr>
          <w:rFonts w:ascii="Times New Roman" w:hAnsi="Times New Roman" w:cs="Times New Roman"/>
          <w:sz w:val="28"/>
          <w:szCs w:val="28"/>
        </w:rPr>
        <w:t>Создание арт-объекта с целью участия в деятельности, направленно</w:t>
      </w:r>
      <w:r w:rsidR="008D4615" w:rsidRPr="007D75B5">
        <w:rPr>
          <w:rFonts w:ascii="Times New Roman" w:hAnsi="Times New Roman" w:cs="Times New Roman"/>
          <w:sz w:val="28"/>
          <w:szCs w:val="28"/>
        </w:rPr>
        <w:t>й на формирование патриотизма: к</w:t>
      </w:r>
      <w:r w:rsidRPr="007D75B5">
        <w:rPr>
          <w:rFonts w:ascii="Times New Roman" w:hAnsi="Times New Roman" w:cs="Times New Roman"/>
          <w:sz w:val="28"/>
          <w:szCs w:val="28"/>
        </w:rPr>
        <w:t>онкурсы, выставки</w:t>
      </w:r>
      <w:r w:rsidR="008D4615" w:rsidRPr="007D75B5">
        <w:rPr>
          <w:rFonts w:ascii="Times New Roman" w:hAnsi="Times New Roman" w:cs="Times New Roman"/>
          <w:sz w:val="28"/>
          <w:szCs w:val="28"/>
        </w:rPr>
        <w:t>.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«Вспомним, братцы, россов славу!»</w:t>
      </w:r>
      <w:r w:rsidR="003234B1">
        <w:rPr>
          <w:color w:val="000000"/>
          <w:lang w:eastAsia="ru-RU" w:bidi="ru-RU"/>
        </w:rPr>
        <w:t>,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«Да ведают потомки православных земли родной минувшую судьбу»</w:t>
      </w:r>
      <w:r w:rsidR="003234B1">
        <w:rPr>
          <w:color w:val="000000"/>
          <w:lang w:eastAsia="ru-RU" w:bidi="ru-RU"/>
        </w:rPr>
        <w:t>,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 xml:space="preserve"> «Зови же, память, в 45-й»</w:t>
      </w:r>
      <w:r w:rsidR="003234B1">
        <w:rPr>
          <w:color w:val="000000"/>
          <w:lang w:eastAsia="ru-RU" w:bidi="ru-RU"/>
        </w:rPr>
        <w:t>,</w:t>
      </w:r>
    </w:p>
    <w:p w:rsidR="00922BE0" w:rsidRDefault="006560A6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«И была тут битва великая</w:t>
      </w:r>
      <w:r w:rsidR="00922BE0">
        <w:rPr>
          <w:color w:val="000000"/>
          <w:lang w:eastAsia="ru-RU" w:bidi="ru-RU"/>
        </w:rPr>
        <w:t>» (о Ледовом побоище)</w:t>
      </w:r>
      <w:r w:rsidR="003234B1">
        <w:rPr>
          <w:color w:val="000000"/>
          <w:lang w:eastAsia="ru-RU" w:bidi="ru-RU"/>
        </w:rPr>
        <w:t>,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 xml:space="preserve"> «И сосны слышали окрес</w:t>
      </w:r>
      <w:r w:rsidR="00C173D3">
        <w:rPr>
          <w:color w:val="000000"/>
          <w:lang w:eastAsia="ru-RU" w:bidi="ru-RU"/>
        </w:rPr>
        <w:t>т, как шли с победой партизаны</w:t>
      </w:r>
      <w:r w:rsidR="006560A6">
        <w:rPr>
          <w:color w:val="000000"/>
          <w:lang w:eastAsia="ru-RU" w:bidi="ru-RU"/>
        </w:rPr>
        <w:t>»</w:t>
      </w:r>
      <w:r w:rsidR="00C173D3">
        <w:rPr>
          <w:color w:val="000000"/>
          <w:lang w:eastAsia="ru-RU" w:bidi="ru-RU"/>
        </w:rPr>
        <w:t>,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 xml:space="preserve"> «Не бывать в России смуты!</w:t>
      </w:r>
      <w:r w:rsidR="003234B1">
        <w:rPr>
          <w:color w:val="000000"/>
          <w:lang w:eastAsia="ru-RU" w:bidi="ru-RU"/>
        </w:rPr>
        <w:t>»,</w:t>
      </w:r>
    </w:p>
    <w:p w:rsidR="00922BE0" w:rsidRDefault="006560A6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 xml:space="preserve"> </w:t>
      </w:r>
      <w:r w:rsidR="00922BE0">
        <w:rPr>
          <w:color w:val="000000"/>
          <w:lang w:eastAsia="ru-RU" w:bidi="ru-RU"/>
        </w:rPr>
        <w:t>«Салют и слава годовщине навеки памятного дня!»</w:t>
      </w:r>
      <w:r w:rsidR="003234B1">
        <w:rPr>
          <w:color w:val="000000"/>
          <w:lang w:eastAsia="ru-RU" w:bidi="ru-RU"/>
        </w:rPr>
        <w:t>,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 w:rsidRPr="00922BE0">
        <w:rPr>
          <w:color w:val="000000"/>
          <w:lang w:eastAsia="ru-RU" w:bidi="ru-RU"/>
        </w:rPr>
        <w:t>«Славься, битвой исполинской, славься ввек, Бородино!»</w:t>
      </w:r>
      <w:r w:rsidR="003234B1">
        <w:rPr>
          <w:color w:val="000000"/>
          <w:lang w:eastAsia="ru-RU" w:bidi="ru-RU"/>
        </w:rPr>
        <w:t>,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«Уж есть за что, Русь могучая, да любить тебя, называть матерью»</w:t>
      </w:r>
      <w:r w:rsidR="003234B1">
        <w:rPr>
          <w:color w:val="000000"/>
          <w:lang w:eastAsia="ru-RU" w:bidi="ru-RU"/>
        </w:rPr>
        <w:t>,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 xml:space="preserve"> «Это я не вернулся из боя» (творчество писателей и поэтов фронтовиков)</w:t>
      </w:r>
      <w:r w:rsidR="003234B1">
        <w:rPr>
          <w:color w:val="000000"/>
          <w:lang w:eastAsia="ru-RU" w:bidi="ru-RU"/>
        </w:rPr>
        <w:t>,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 w:rsidRPr="00922BE0">
        <w:rPr>
          <w:color w:val="000000"/>
          <w:lang w:eastAsia="ru-RU" w:bidi="ru-RU"/>
        </w:rPr>
        <w:lastRenderedPageBreak/>
        <w:t>«Я патриот, я воздух русский, я землю русскую люблю!»</w:t>
      </w:r>
      <w:r w:rsidR="003234B1">
        <w:rPr>
          <w:color w:val="000000"/>
          <w:lang w:eastAsia="ru-RU" w:bidi="ru-RU"/>
        </w:rPr>
        <w:t>,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«И в</w:t>
      </w:r>
      <w:r w:rsidR="006560A6">
        <w:rPr>
          <w:color w:val="000000"/>
          <w:lang w:eastAsia="ru-RU" w:bidi="ru-RU"/>
        </w:rPr>
        <w:t xml:space="preserve"> каждом сердце не забыты </w:t>
      </w:r>
      <w:proofErr w:type="gramStart"/>
      <w:r w:rsidR="006560A6">
        <w:rPr>
          <w:color w:val="000000"/>
          <w:lang w:eastAsia="ru-RU" w:bidi="ru-RU"/>
        </w:rPr>
        <w:t>героев</w:t>
      </w:r>
      <w:proofErr w:type="gramEnd"/>
      <w:r w:rsidR="006560A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павших имена»</w:t>
      </w:r>
      <w:r w:rsidR="003234B1">
        <w:rPr>
          <w:color w:val="000000"/>
          <w:lang w:eastAsia="ru-RU" w:bidi="ru-RU"/>
        </w:rPr>
        <w:t>,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«И решали судьбы мира битвы этих дней»</w:t>
      </w:r>
      <w:r w:rsidR="003234B1">
        <w:rPr>
          <w:color w:val="000000"/>
          <w:lang w:eastAsia="ru-RU" w:bidi="ru-RU"/>
        </w:rPr>
        <w:t>,</w:t>
      </w:r>
    </w:p>
    <w:p w:rsidR="00922BE0" w:rsidRDefault="00922BE0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 xml:space="preserve">«9 мая </w:t>
      </w:r>
      <w:r w:rsidR="006560A6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память погибшим, наследство – живым»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А Русь всё так же будет жить!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А я читаю книги о войне и помню подвиги отцов и дедов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 xml:space="preserve">Александр Невский </w:t>
      </w:r>
      <w:r w:rsidR="006560A6" w:rsidRPr="006560A6">
        <w:rPr>
          <w:color w:val="000000"/>
          <w:lang w:eastAsia="ru-RU" w:bidi="ru-RU"/>
        </w:rPr>
        <w:t>–</w:t>
      </w:r>
      <w:r w:rsidR="00922BE0">
        <w:rPr>
          <w:color w:val="000000"/>
          <w:lang w:eastAsia="ru-RU" w:bidi="ru-RU"/>
        </w:rPr>
        <w:t xml:space="preserve"> полководец и дипломат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Афганистан. Без права на забвение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Бессмертен солдат, спасший Отечество!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 xml:space="preserve">В единстве народов </w:t>
      </w:r>
      <w:r w:rsidR="006560A6" w:rsidRPr="006560A6">
        <w:rPr>
          <w:color w:val="000000"/>
          <w:lang w:eastAsia="ru-RU" w:bidi="ru-RU"/>
        </w:rPr>
        <w:t>–</w:t>
      </w:r>
      <w:r w:rsidR="00922BE0">
        <w:rPr>
          <w:color w:val="000000"/>
          <w:lang w:eastAsia="ru-RU" w:bidi="ru-RU"/>
        </w:rPr>
        <w:t xml:space="preserve"> сила России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 xml:space="preserve">В символах страны </w:t>
      </w:r>
      <w:r w:rsidR="006560A6" w:rsidRPr="006560A6">
        <w:rPr>
          <w:color w:val="000000"/>
          <w:lang w:eastAsia="ru-RU" w:bidi="ru-RU"/>
        </w:rPr>
        <w:t>–</w:t>
      </w:r>
      <w:r w:rsidR="006560A6">
        <w:rPr>
          <w:color w:val="000000"/>
          <w:lang w:eastAsia="ru-RU" w:bidi="ru-RU"/>
        </w:rPr>
        <w:t xml:space="preserve"> </w:t>
      </w:r>
      <w:r w:rsidR="00922BE0">
        <w:rPr>
          <w:color w:val="000000"/>
          <w:lang w:eastAsia="ru-RU" w:bidi="ru-RU"/>
        </w:rPr>
        <w:t>история Отечества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Великий май великой Победы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826EE9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Великим огненным годам святую память сохраняя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 xml:space="preserve"> «</w:t>
      </w:r>
      <w:r w:rsidR="00922BE0">
        <w:rPr>
          <w:color w:val="000000"/>
          <w:lang w:eastAsia="ru-RU" w:bidi="ru-RU"/>
        </w:rPr>
        <w:t>Во имя пав</w:t>
      </w:r>
      <w:r>
        <w:rPr>
          <w:color w:val="000000"/>
          <w:lang w:eastAsia="ru-RU" w:bidi="ru-RU"/>
        </w:rPr>
        <w:t xml:space="preserve">ших и живых во имя </w:t>
      </w:r>
      <w:r w:rsidR="006560A6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всех войн героев вспомните сейчас»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Время выбрало нас (о воинах-интернационалистах)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 xml:space="preserve">Герои Отечества </w:t>
      </w:r>
      <w:r w:rsidR="006560A6" w:rsidRPr="006560A6">
        <w:rPr>
          <w:color w:val="000000"/>
          <w:lang w:eastAsia="ru-RU" w:bidi="ru-RU"/>
        </w:rPr>
        <w:t>–</w:t>
      </w:r>
      <w:r w:rsidR="00922BE0">
        <w:rPr>
          <w:color w:val="000000"/>
          <w:lang w:eastAsia="ru-RU" w:bidi="ru-RU"/>
        </w:rPr>
        <w:t xml:space="preserve"> наши земляки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Голос и совесть непобеждённого Ленинграда</w:t>
      </w:r>
      <w:r>
        <w:rPr>
          <w:color w:val="000000"/>
          <w:lang w:eastAsia="ru-RU" w:bidi="ru-RU"/>
        </w:rPr>
        <w:t>»</w:t>
      </w:r>
      <w:r w:rsidR="00922BE0">
        <w:rPr>
          <w:color w:val="000000"/>
          <w:lang w:eastAsia="ru-RU" w:bidi="ru-RU"/>
        </w:rPr>
        <w:t xml:space="preserve"> (об О. Ф. </w:t>
      </w:r>
      <w:proofErr w:type="spellStart"/>
      <w:r w:rsidR="00922BE0">
        <w:rPr>
          <w:color w:val="000000"/>
          <w:lang w:eastAsia="ru-RU" w:bidi="ru-RU"/>
        </w:rPr>
        <w:t>Берггольц</w:t>
      </w:r>
      <w:proofErr w:type="spellEnd"/>
      <w:r w:rsidR="00922BE0">
        <w:rPr>
          <w:color w:val="000000"/>
          <w:lang w:eastAsia="ru-RU" w:bidi="ru-RU"/>
        </w:rPr>
        <w:t>)</w:t>
      </w:r>
      <w:r w:rsidR="003234B1">
        <w:rPr>
          <w:color w:val="000000"/>
          <w:lang w:eastAsia="ru-RU" w:bidi="ru-RU"/>
        </w:rPr>
        <w:t>,</w:t>
      </w:r>
    </w:p>
    <w:p w:rsidR="00922BE0" w:rsidRDefault="00826EE9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День народного единства. Гражданин Минин и князь Пожарский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613423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 xml:space="preserve"> «</w:t>
      </w:r>
      <w:r w:rsidR="00922BE0">
        <w:rPr>
          <w:color w:val="000000"/>
          <w:lang w:eastAsia="ru-RU" w:bidi="ru-RU"/>
        </w:rPr>
        <w:t>Единство во имя России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613423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Жизни своей не жалели за русскую землю свою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 xml:space="preserve">Защита Отечества </w:t>
      </w:r>
      <w:r w:rsidR="006560A6" w:rsidRPr="006560A6">
        <w:rPr>
          <w:color w:val="000000"/>
          <w:lang w:eastAsia="ru-RU" w:bidi="ru-RU"/>
        </w:rPr>
        <w:t>–</w:t>
      </w:r>
      <w:r w:rsidR="00922BE0">
        <w:rPr>
          <w:color w:val="000000"/>
          <w:lang w:eastAsia="ru-RU" w:bidi="ru-RU"/>
        </w:rPr>
        <w:t xml:space="preserve"> дело святое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Земли Российской сыновья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И подвиг ваш мы будем помнить свято!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Имею честь служить тебе, Россия!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 xml:space="preserve">Историю не выбирают </w:t>
      </w:r>
      <w:r>
        <w:rPr>
          <w:color w:val="000000"/>
          <w:lang w:eastAsia="ru-RU" w:bidi="ru-RU"/>
        </w:rPr>
        <w:t>–</w:t>
      </w:r>
      <w:r w:rsidR="00922BE0">
        <w:rPr>
          <w:color w:val="000000"/>
          <w:lang w:eastAsia="ru-RU" w:bidi="ru-RU"/>
        </w:rPr>
        <w:t xml:space="preserve"> помнят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Мы предков наследие свято храним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«Мы сегодня головы склоняем»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Над нами реет флаг России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6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Низкий поклон вам, солдатские матери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6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Он был твоим сыном Россия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Полководцы русских побед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Стоявшим насмерть во имя жизни...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Учись у героев Отчизну беречь</w:t>
      </w:r>
      <w:r w:rsidR="003234B1">
        <w:rPr>
          <w:color w:val="000000"/>
          <w:lang w:eastAsia="ru-RU" w:bidi="ru-RU"/>
        </w:rPr>
        <w:t>»,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Февр</w:t>
      </w:r>
      <w:r>
        <w:rPr>
          <w:color w:val="000000"/>
          <w:lang w:eastAsia="ru-RU" w:bidi="ru-RU"/>
        </w:rPr>
        <w:t xml:space="preserve">аль </w:t>
      </w:r>
      <w:r w:rsidR="006560A6" w:rsidRPr="006560A6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февраль, солдатский месяц»</w:t>
      </w:r>
      <w:r w:rsidR="003234B1">
        <w:rPr>
          <w:color w:val="000000"/>
          <w:lang w:eastAsia="ru-RU" w:bidi="ru-RU"/>
        </w:rPr>
        <w:t>,</w:t>
      </w:r>
    </w:p>
    <w:p w:rsidR="00922BE0" w:rsidRDefault="0014652D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922BE0">
        <w:rPr>
          <w:color w:val="000000"/>
          <w:lang w:eastAsia="ru-RU" w:bidi="ru-RU"/>
        </w:rPr>
        <w:t>Я помню, я горжусь, я не забуду!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>.</w:t>
      </w:r>
    </w:p>
    <w:p w:rsidR="00922BE0" w:rsidRDefault="00922BE0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0E" w:rsidRPr="00EC4811" w:rsidRDefault="001F0144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 xml:space="preserve">Краеведение является важным ресурсом патриотического и нравственного развития подрастающего поколения. Любовь к родному краю, знание его истории </w:t>
      </w:r>
      <w:r w:rsidR="006560A6" w:rsidRPr="006560A6">
        <w:rPr>
          <w:rFonts w:ascii="Times New Roman" w:hAnsi="Times New Roman" w:cs="Times New Roman"/>
          <w:sz w:val="28"/>
          <w:szCs w:val="28"/>
        </w:rPr>
        <w:t>–</w:t>
      </w:r>
      <w:r w:rsidRPr="00A87044">
        <w:rPr>
          <w:rFonts w:ascii="Times New Roman" w:hAnsi="Times New Roman" w:cs="Times New Roman"/>
          <w:sz w:val="28"/>
          <w:szCs w:val="28"/>
        </w:rPr>
        <w:t xml:space="preserve"> основа, на которой может осуществляться рост духовной культуры человека и всего общества. Краеведение лучше других отраслей знания способствует воспитанию патриотизма, любви к родному краю, формированию общественного сознания.</w:t>
      </w:r>
    </w:p>
    <w:p w:rsidR="003234B1" w:rsidRDefault="003234B1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 xml:space="preserve">«Есть в России уголок, милый сердцу </w:t>
      </w:r>
      <w:r w:rsidR="006560A6">
        <w:rPr>
          <w:color w:val="000000"/>
          <w:lang w:eastAsia="ru-RU" w:bidi="ru-RU"/>
        </w:rPr>
        <w:t>городок</w:t>
      </w:r>
      <w:r>
        <w:rPr>
          <w:color w:val="000000"/>
          <w:lang w:eastAsia="ru-RU" w:bidi="ru-RU"/>
        </w:rPr>
        <w:t>» (о творчестве местных авторов)</w:t>
      </w:r>
      <w:r w:rsidR="006C244F">
        <w:rPr>
          <w:color w:val="000000"/>
          <w:lang w:eastAsia="ru-RU" w:bidi="ru-RU"/>
        </w:rPr>
        <w:t>,</w:t>
      </w:r>
    </w:p>
    <w:p w:rsidR="003234B1" w:rsidRDefault="003234B1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«Земля родная -</w:t>
      </w:r>
      <w:r w:rsidR="006560A6" w:rsidRPr="006560A6">
        <w:rPr>
          <w:color w:val="000000"/>
          <w:lang w:eastAsia="ru-RU" w:bidi="ru-RU"/>
        </w:rPr>
        <w:t>–</w:t>
      </w:r>
      <w:r w:rsidR="006560A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благодать, как о тебе не рассказать»</w:t>
      </w:r>
      <w:r w:rsidR="006C244F">
        <w:rPr>
          <w:color w:val="000000"/>
          <w:lang w:eastAsia="ru-RU" w:bidi="ru-RU"/>
        </w:rPr>
        <w:t>,</w:t>
      </w:r>
    </w:p>
    <w:p w:rsidR="003234B1" w:rsidRDefault="003234B1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«И в названьях улиц имена: человек, история, страна»</w:t>
      </w:r>
      <w:r w:rsidR="006C244F">
        <w:rPr>
          <w:color w:val="000000"/>
          <w:lang w:eastAsia="ru-RU" w:bidi="ru-RU"/>
        </w:rPr>
        <w:t>,</w:t>
      </w:r>
    </w:p>
    <w:p w:rsidR="003234B1" w:rsidRDefault="00EC4811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 xml:space="preserve"> </w:t>
      </w:r>
      <w:r w:rsidR="003234B1">
        <w:rPr>
          <w:color w:val="000000"/>
          <w:lang w:eastAsia="ru-RU" w:bidi="ru-RU"/>
        </w:rPr>
        <w:t>«По книжным страницам шагая, о крае ты много узнаешь»</w:t>
      </w:r>
      <w:r w:rsidR="006C244F">
        <w:rPr>
          <w:color w:val="000000"/>
          <w:lang w:eastAsia="ru-RU" w:bidi="ru-RU"/>
        </w:rPr>
        <w:t>,</w:t>
      </w:r>
    </w:p>
    <w:p w:rsidR="003234B1" w:rsidRDefault="00EC4811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«А я люблю места родные»</w:t>
      </w:r>
      <w:r w:rsidR="006C244F">
        <w:rPr>
          <w:color w:val="000000"/>
          <w:lang w:eastAsia="ru-RU" w:bidi="ru-RU"/>
        </w:rPr>
        <w:t>,</w:t>
      </w:r>
    </w:p>
    <w:p w:rsidR="003234B1" w:rsidRDefault="00EC4811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lastRenderedPageBreak/>
        <w:t>«</w:t>
      </w:r>
      <w:r w:rsidR="003234B1">
        <w:rPr>
          <w:color w:val="000000"/>
          <w:lang w:eastAsia="ru-RU" w:bidi="ru-RU"/>
        </w:rPr>
        <w:t>Без краеведения нет России</w:t>
      </w:r>
      <w:r>
        <w:rPr>
          <w:color w:val="000000"/>
          <w:lang w:eastAsia="ru-RU" w:bidi="ru-RU"/>
        </w:rPr>
        <w:t>»</w:t>
      </w:r>
      <w:r w:rsidR="006C244F">
        <w:rPr>
          <w:color w:val="000000"/>
          <w:lang w:eastAsia="ru-RU" w:bidi="ru-RU"/>
        </w:rPr>
        <w:t>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В деревню родную прошу заглянуть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В краю моём история России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В тебе, моя деревня, России голоса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Волшебные места, где я живу душой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Голоса родной земли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Город, который меня вдохновляет...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Давай пройдём по городу пешком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Дом родной, деревня наша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Дорогая моя сторонка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Есть в российской глубинке дорогие места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И края нет дороже, где довелось родиться нам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«Истоки свои изучая»,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История в лицах земляков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 xml:space="preserve"> (фото-стенд)</w:t>
      </w:r>
      <w:r>
        <w:rPr>
          <w:color w:val="000000"/>
          <w:lang w:eastAsia="ru-RU" w:bidi="ru-RU"/>
        </w:rPr>
        <w:t>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История края газетной строкой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 xml:space="preserve">История села </w:t>
      </w:r>
      <w:r w:rsidR="006560A6" w:rsidRPr="006560A6">
        <w:rPr>
          <w:color w:val="000000"/>
          <w:lang w:eastAsia="ru-RU" w:bidi="ru-RU"/>
        </w:rPr>
        <w:t>–</w:t>
      </w:r>
      <w:r w:rsidR="003234B1">
        <w:rPr>
          <w:color w:val="000000"/>
          <w:lang w:eastAsia="ru-RU" w:bidi="ru-RU"/>
        </w:rPr>
        <w:t xml:space="preserve"> история библиотеки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 xml:space="preserve"> (фотоальбом)</w:t>
      </w:r>
      <w:r>
        <w:rPr>
          <w:color w:val="000000"/>
          <w:lang w:eastAsia="ru-RU" w:bidi="ru-RU"/>
        </w:rPr>
        <w:t>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Кем и чем наш город славен</w:t>
      </w:r>
      <w:r>
        <w:rPr>
          <w:color w:val="000000"/>
          <w:lang w:eastAsia="ru-RU" w:bidi="ru-RU"/>
        </w:rPr>
        <w:t>»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 xml:space="preserve">Когда говорят о </w:t>
      </w:r>
      <w:r w:rsidR="00EC4811">
        <w:rPr>
          <w:color w:val="000000"/>
          <w:lang w:eastAsia="ru-RU" w:bidi="ru-RU"/>
        </w:rPr>
        <w:t>России, я вижу родной Никольск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Летописцы родного края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Литературная карта нашего города</w:t>
      </w:r>
      <w:r>
        <w:rPr>
          <w:color w:val="000000"/>
          <w:lang w:eastAsia="ru-RU" w:bidi="ru-RU"/>
        </w:rPr>
        <w:t>»,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Мой гимн тебе, мой край родной</w:t>
      </w:r>
      <w:r>
        <w:rPr>
          <w:color w:val="000000"/>
          <w:lang w:eastAsia="ru-RU" w:bidi="ru-RU"/>
        </w:rPr>
        <w:t>»,</w:t>
      </w:r>
    </w:p>
    <w:p w:rsidR="00EC481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 xml:space="preserve">Наш город </w:t>
      </w:r>
      <w:r w:rsidR="006560A6" w:rsidRPr="006560A6">
        <w:rPr>
          <w:color w:val="000000"/>
          <w:lang w:eastAsia="ru-RU" w:bidi="ru-RU"/>
        </w:rPr>
        <w:t>–</w:t>
      </w:r>
      <w:r w:rsidR="003234B1">
        <w:rPr>
          <w:color w:val="000000"/>
          <w:lang w:eastAsia="ru-RU" w:bidi="ru-RU"/>
        </w:rPr>
        <w:t xml:space="preserve"> родина талантов</w:t>
      </w:r>
      <w:r>
        <w:rPr>
          <w:color w:val="000000"/>
          <w:lang w:eastAsia="ru-RU" w:bidi="ru-RU"/>
        </w:rPr>
        <w:t>»</w:t>
      </w:r>
      <w:r w:rsidR="003234B1">
        <w:rPr>
          <w:color w:val="000000"/>
          <w:lang w:eastAsia="ru-RU" w:bidi="ru-RU"/>
        </w:rPr>
        <w:t xml:space="preserve"> (краеведческий цикл)</w:t>
      </w:r>
      <w:r>
        <w:rPr>
          <w:color w:val="000000"/>
          <w:lang w:eastAsia="ru-RU" w:bidi="ru-RU"/>
        </w:rPr>
        <w:t>,</w:t>
      </w:r>
    </w:p>
    <w:p w:rsidR="003234B1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 w:rsidRPr="00EC4811">
        <w:rPr>
          <w:color w:val="000000"/>
          <w:lang w:eastAsia="ru-RU" w:bidi="ru-RU"/>
        </w:rPr>
        <w:t xml:space="preserve">Успешные земляки </w:t>
      </w:r>
      <w:r w:rsidR="006560A6" w:rsidRPr="006560A6">
        <w:rPr>
          <w:color w:val="000000"/>
          <w:lang w:eastAsia="ru-RU" w:bidi="ru-RU"/>
        </w:rPr>
        <w:t>–</w:t>
      </w:r>
      <w:r w:rsidR="003234B1" w:rsidRPr="00EC4811">
        <w:rPr>
          <w:color w:val="000000"/>
          <w:lang w:eastAsia="ru-RU" w:bidi="ru-RU"/>
        </w:rPr>
        <w:t xml:space="preserve"> пример для молодёжи</w:t>
      </w:r>
      <w:r>
        <w:rPr>
          <w:color w:val="000000"/>
          <w:lang w:eastAsia="ru-RU" w:bidi="ru-RU"/>
        </w:rPr>
        <w:t>»,</w:t>
      </w:r>
    </w:p>
    <w:p w:rsidR="003234B1" w:rsidRPr="00FA0124" w:rsidRDefault="006C244F" w:rsidP="0066387A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76" w:lineRule="auto"/>
        <w:ind w:left="640" w:firstLine="0"/>
      </w:pPr>
      <w:r>
        <w:rPr>
          <w:color w:val="000000"/>
          <w:lang w:eastAsia="ru-RU" w:bidi="ru-RU"/>
        </w:rPr>
        <w:t>«</w:t>
      </w:r>
      <w:r w:rsidR="003234B1">
        <w:rPr>
          <w:color w:val="000000"/>
          <w:lang w:eastAsia="ru-RU" w:bidi="ru-RU"/>
        </w:rPr>
        <w:t>Этот город Никол</w:t>
      </w:r>
      <w:r w:rsidR="00EC4811">
        <w:rPr>
          <w:color w:val="000000"/>
          <w:lang w:eastAsia="ru-RU" w:bidi="ru-RU"/>
        </w:rPr>
        <w:t>ьском зо</w:t>
      </w:r>
      <w:r w:rsidR="003234B1">
        <w:rPr>
          <w:color w:val="000000"/>
          <w:lang w:eastAsia="ru-RU" w:bidi="ru-RU"/>
        </w:rPr>
        <w:t>вётся, и судьба моя связана с ним!</w:t>
      </w:r>
      <w:r>
        <w:rPr>
          <w:color w:val="000000"/>
          <w:lang w:eastAsia="ru-RU" w:bidi="ru-RU"/>
        </w:rPr>
        <w:t>».</w:t>
      </w:r>
    </w:p>
    <w:p w:rsidR="00FA0124" w:rsidRDefault="00FA0124" w:rsidP="00FA0124">
      <w:pPr>
        <w:pStyle w:val="22"/>
        <w:shd w:val="clear" w:color="auto" w:fill="auto"/>
        <w:tabs>
          <w:tab w:val="left" w:pos="993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FA0124" w:rsidRPr="00FA0124" w:rsidRDefault="00FA0124" w:rsidP="00FA0124">
      <w:pPr>
        <w:pStyle w:val="22"/>
        <w:shd w:val="clear" w:color="auto" w:fill="auto"/>
        <w:tabs>
          <w:tab w:val="left" w:pos="993"/>
        </w:tabs>
        <w:spacing w:before="0" w:line="276" w:lineRule="auto"/>
        <w:ind w:firstLine="0"/>
        <w:rPr>
          <w:b/>
          <w:color w:val="7030A0"/>
          <w:sz w:val="28"/>
          <w:szCs w:val="28"/>
        </w:rPr>
      </w:pPr>
      <w:r w:rsidRPr="00FA0124">
        <w:rPr>
          <w:b/>
          <w:color w:val="7030A0"/>
          <w:sz w:val="28"/>
          <w:szCs w:val="28"/>
          <w:lang w:eastAsia="ru-RU" w:bidi="ru-RU"/>
        </w:rPr>
        <w:t>Заключение.</w:t>
      </w:r>
    </w:p>
    <w:p w:rsidR="00E0744B" w:rsidRDefault="00E0744B" w:rsidP="0066387A">
      <w:pPr>
        <w:pStyle w:val="22"/>
        <w:shd w:val="clear" w:color="auto" w:fill="auto"/>
        <w:tabs>
          <w:tab w:val="left" w:pos="993"/>
        </w:tabs>
        <w:spacing w:before="0" w:line="276" w:lineRule="auto"/>
        <w:ind w:left="640" w:firstLine="0"/>
        <w:rPr>
          <w:color w:val="000000"/>
          <w:lang w:eastAsia="ru-RU" w:bidi="ru-RU"/>
        </w:rPr>
      </w:pPr>
    </w:p>
    <w:p w:rsidR="00200C0E" w:rsidRPr="00E0744B" w:rsidRDefault="00E0744B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44">
        <w:rPr>
          <w:rFonts w:ascii="Times New Roman" w:hAnsi="Times New Roman" w:cs="Times New Roman"/>
          <w:sz w:val="28"/>
          <w:szCs w:val="28"/>
        </w:rPr>
        <w:t>Работу по духовно-нравст</w:t>
      </w:r>
      <w:r w:rsidR="002728A9">
        <w:rPr>
          <w:rFonts w:ascii="Times New Roman" w:hAnsi="Times New Roman" w:cs="Times New Roman"/>
          <w:sz w:val="28"/>
          <w:szCs w:val="28"/>
        </w:rPr>
        <w:t xml:space="preserve">венному воспитанию </w:t>
      </w:r>
      <w:r w:rsidRPr="00A87044">
        <w:rPr>
          <w:rFonts w:ascii="Times New Roman" w:hAnsi="Times New Roman" w:cs="Times New Roman"/>
          <w:sz w:val="28"/>
          <w:szCs w:val="28"/>
        </w:rPr>
        <w:t>необходимо рассматривать не как кратковременную компанию, она должна находиться постоянно в поле зрения библиотекар</w:t>
      </w:r>
      <w:r>
        <w:rPr>
          <w:rFonts w:ascii="Times New Roman" w:hAnsi="Times New Roman" w:cs="Times New Roman"/>
          <w:sz w:val="28"/>
          <w:szCs w:val="28"/>
        </w:rPr>
        <w:t>ей и проводится систематически.</w:t>
      </w:r>
    </w:p>
    <w:p w:rsidR="00200C0E" w:rsidRPr="00A87044" w:rsidRDefault="00200C0E" w:rsidP="00663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87044">
        <w:rPr>
          <w:rFonts w:ascii="Times New Roman" w:hAnsi="Times New Roman" w:cs="Times New Roman"/>
          <w:sz w:val="28"/>
          <w:szCs w:val="28"/>
        </w:rPr>
        <w:t>отовых рецептов воспитания духовно-нравственной культуры личности не существует. Результаты любого воздействия отсрочены во времени и их трудно отследить в полн</w:t>
      </w:r>
      <w:r w:rsidR="00FA0124">
        <w:rPr>
          <w:rFonts w:ascii="Times New Roman" w:hAnsi="Times New Roman" w:cs="Times New Roman"/>
          <w:sz w:val="28"/>
          <w:szCs w:val="28"/>
        </w:rPr>
        <w:t>ой мере. Тем не менее,</w:t>
      </w:r>
      <w:r w:rsidRPr="00A87044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FA0124">
        <w:rPr>
          <w:rFonts w:ascii="Times New Roman" w:hAnsi="Times New Roman" w:cs="Times New Roman"/>
          <w:sz w:val="28"/>
          <w:szCs w:val="28"/>
        </w:rPr>
        <w:t>ам</w:t>
      </w:r>
      <w:r w:rsidRPr="00A87044">
        <w:rPr>
          <w:rFonts w:ascii="Times New Roman" w:hAnsi="Times New Roman" w:cs="Times New Roman"/>
          <w:sz w:val="28"/>
          <w:szCs w:val="28"/>
        </w:rPr>
        <w:t xml:space="preserve"> постоянно и целенаправленно </w:t>
      </w:r>
      <w:r w:rsidR="002728A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87044">
        <w:rPr>
          <w:rFonts w:ascii="Times New Roman" w:hAnsi="Times New Roman" w:cs="Times New Roman"/>
          <w:sz w:val="28"/>
          <w:szCs w:val="28"/>
        </w:rPr>
        <w:t>осуществля</w:t>
      </w:r>
      <w:r w:rsidR="002728A9">
        <w:rPr>
          <w:rFonts w:ascii="Times New Roman" w:hAnsi="Times New Roman" w:cs="Times New Roman"/>
          <w:sz w:val="28"/>
          <w:szCs w:val="28"/>
        </w:rPr>
        <w:t>ть</w:t>
      </w:r>
      <w:r w:rsidRPr="00A87044">
        <w:rPr>
          <w:rFonts w:ascii="Times New Roman" w:hAnsi="Times New Roman" w:cs="Times New Roman"/>
          <w:sz w:val="28"/>
          <w:szCs w:val="28"/>
        </w:rPr>
        <w:t xml:space="preserve"> мероприятия, призванные пробудить в наших читателях то «разумное, доброе, вечное», что и составляет сущнос</w:t>
      </w:r>
      <w:r>
        <w:rPr>
          <w:rFonts w:ascii="Times New Roman" w:hAnsi="Times New Roman" w:cs="Times New Roman"/>
          <w:sz w:val="28"/>
          <w:szCs w:val="28"/>
        </w:rPr>
        <w:t>ть нравственности и духовности.</w:t>
      </w:r>
    </w:p>
    <w:p w:rsidR="000F09EB" w:rsidRDefault="000F09EB" w:rsidP="0066387A">
      <w:pPr>
        <w:shd w:val="clear" w:color="auto" w:fill="FFFFFF"/>
        <w:spacing w:before="144" w:after="288"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F09EB" w:rsidRDefault="000F09EB" w:rsidP="0066387A">
      <w:pPr>
        <w:shd w:val="clear" w:color="auto" w:fill="FFFFFF"/>
        <w:spacing w:before="144" w:after="288"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F09EB" w:rsidRDefault="000F09EB" w:rsidP="0066387A">
      <w:pPr>
        <w:shd w:val="clear" w:color="auto" w:fill="FFFFFF"/>
        <w:spacing w:before="144" w:after="288"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F09EB" w:rsidRDefault="000F09EB" w:rsidP="0066387A">
      <w:pPr>
        <w:shd w:val="clear" w:color="auto" w:fill="FFFFFF"/>
        <w:spacing w:before="144" w:after="288"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F09EB" w:rsidRDefault="000F09EB" w:rsidP="0066387A">
      <w:pPr>
        <w:shd w:val="clear" w:color="auto" w:fill="FFFFFF"/>
        <w:spacing w:before="144" w:after="288"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E1202" w:rsidRPr="00FA0124" w:rsidRDefault="00A378FA" w:rsidP="0066387A">
      <w:pPr>
        <w:shd w:val="clear" w:color="auto" w:fill="FFFFFF"/>
        <w:spacing w:before="144" w:after="288"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FA012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Список литературы:</w:t>
      </w:r>
    </w:p>
    <w:p w:rsidR="005E1202" w:rsidRPr="00EF4CAB" w:rsidRDefault="005E1202" w:rsidP="004C5962">
      <w:pPr>
        <w:pStyle w:val="a6"/>
        <w:numPr>
          <w:ilvl w:val="0"/>
          <w:numId w:val="15"/>
        </w:numPr>
        <w:shd w:val="clear" w:color="auto" w:fill="FFFFFF"/>
        <w:spacing w:before="144" w:after="288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8FA">
        <w:rPr>
          <w:rFonts w:ascii="Times New Roman" w:hAnsi="Times New Roman" w:cs="Times New Roman"/>
          <w:sz w:val="28"/>
          <w:szCs w:val="28"/>
        </w:rPr>
        <w:t>Год семьи</w:t>
      </w:r>
      <w:r w:rsidR="00EF4CAB">
        <w:rPr>
          <w:rFonts w:ascii="Times New Roman" w:hAnsi="Times New Roman" w:cs="Times New Roman"/>
          <w:sz w:val="28"/>
          <w:szCs w:val="28"/>
        </w:rPr>
        <w:t>: м</w:t>
      </w:r>
      <w:r w:rsidRPr="00A378FA">
        <w:rPr>
          <w:rFonts w:ascii="Times New Roman" w:hAnsi="Times New Roman" w:cs="Times New Roman"/>
          <w:sz w:val="28"/>
          <w:szCs w:val="28"/>
        </w:rPr>
        <w:t>етодические рекомендации для библиотечных специалистов по организации и проведению в библиотеках МКУК «ЦБС БР» меро</w:t>
      </w:r>
      <w:r w:rsidR="00EF4CAB">
        <w:rPr>
          <w:rFonts w:ascii="Times New Roman" w:hAnsi="Times New Roman" w:cs="Times New Roman"/>
          <w:sz w:val="28"/>
          <w:szCs w:val="28"/>
        </w:rPr>
        <w:t>приятий, посвященных Году Семьи</w:t>
      </w:r>
      <w:r w:rsidR="008842D4">
        <w:rPr>
          <w:rFonts w:ascii="Times New Roman" w:hAnsi="Times New Roman" w:cs="Times New Roman"/>
          <w:sz w:val="28"/>
          <w:szCs w:val="28"/>
        </w:rPr>
        <w:t xml:space="preserve"> </w:t>
      </w:r>
      <w:r w:rsidR="00EF4CAB">
        <w:rPr>
          <w:rFonts w:ascii="Times New Roman" w:hAnsi="Times New Roman" w:cs="Times New Roman"/>
          <w:sz w:val="28"/>
          <w:szCs w:val="28"/>
        </w:rPr>
        <w:t xml:space="preserve">/ муниципальное казенное учреждение культуры «Централизованная библиотечная система Бахчисарайского района». – Текст: электронный. – </w:t>
      </w:r>
      <w:r w:rsidRPr="00A378FA">
        <w:rPr>
          <w:rFonts w:ascii="Times New Roman" w:hAnsi="Times New Roman" w:cs="Times New Roman"/>
          <w:sz w:val="28"/>
          <w:szCs w:val="28"/>
        </w:rPr>
        <w:t xml:space="preserve">Бахчисарай, 2024. – </w:t>
      </w:r>
      <w:r w:rsidR="00EF4CAB" w:rsidRPr="00EF4CAB">
        <w:rPr>
          <w:rFonts w:ascii="Times New Roman" w:hAnsi="Times New Roman" w:cs="Times New Roman"/>
          <w:sz w:val="28"/>
          <w:szCs w:val="28"/>
        </w:rPr>
        <w:t>URL:</w:t>
      </w:r>
      <w:r w:rsidR="008842D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EF4C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https://bl.crm.muzkult.ru/media/2024/02/07/1338751122/God_sem_i_Metodicheskie_rekomendacii_2024.pdf</w:t>
        </w:r>
      </w:hyperlink>
      <w:r w:rsidR="00EF4CAB" w:rsidRPr="00EF4C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F4C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F4CAB" w:rsidRPr="00EF4C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proofErr w:type="gramEnd"/>
      <w:r w:rsidR="00EF4CAB" w:rsidRPr="00EF4C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 05.03.2024)</w:t>
      </w:r>
    </w:p>
    <w:p w:rsidR="00D02C2A" w:rsidRDefault="001338D9" w:rsidP="00D02C2A">
      <w:pPr>
        <w:pStyle w:val="a6"/>
        <w:numPr>
          <w:ilvl w:val="0"/>
          <w:numId w:val="15"/>
        </w:numPr>
        <w:shd w:val="clear" w:color="auto" w:fill="FFFFFF"/>
        <w:spacing w:before="144" w:after="288" w:line="276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378FA">
        <w:rPr>
          <w:rFonts w:ascii="Times New Roman" w:hAnsi="Times New Roman" w:cs="Times New Roman"/>
          <w:sz w:val="28"/>
          <w:szCs w:val="28"/>
        </w:rPr>
        <w:t>Живое слово мудрости духовной: методические рекомендации по организации и проведению в библиотеках мероприятий по православному и духовно-нравственному воспитанию среди детей и молодежи / государственное учреждение культуры «</w:t>
      </w:r>
      <w:proofErr w:type="spellStart"/>
      <w:r w:rsidRPr="00A378FA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A378FA">
        <w:rPr>
          <w:rFonts w:ascii="Times New Roman" w:hAnsi="Times New Roman" w:cs="Times New Roman"/>
          <w:sz w:val="28"/>
          <w:szCs w:val="28"/>
        </w:rPr>
        <w:t xml:space="preserve"> районная централизованная библиотечная система»; отдел библиотечного маркетинга; составитель Е. Л. </w:t>
      </w:r>
      <w:proofErr w:type="spellStart"/>
      <w:r w:rsidRPr="00A378FA">
        <w:rPr>
          <w:rFonts w:ascii="Times New Roman" w:hAnsi="Times New Roman" w:cs="Times New Roman"/>
          <w:sz w:val="28"/>
          <w:szCs w:val="28"/>
        </w:rPr>
        <w:t>Михалевич</w:t>
      </w:r>
      <w:proofErr w:type="spellEnd"/>
      <w:r w:rsidRPr="00A378FA">
        <w:rPr>
          <w:rFonts w:ascii="Times New Roman" w:hAnsi="Times New Roman" w:cs="Times New Roman"/>
          <w:sz w:val="28"/>
          <w:szCs w:val="28"/>
        </w:rPr>
        <w:t>.</w:t>
      </w:r>
      <w:r w:rsidR="004C5962">
        <w:rPr>
          <w:rFonts w:ascii="Times New Roman" w:hAnsi="Times New Roman" w:cs="Times New Roman"/>
          <w:sz w:val="28"/>
          <w:szCs w:val="28"/>
        </w:rPr>
        <w:t xml:space="preserve">  –</w:t>
      </w:r>
      <w:r w:rsidR="008842D4">
        <w:rPr>
          <w:rFonts w:ascii="Times New Roman" w:hAnsi="Times New Roman" w:cs="Times New Roman"/>
          <w:sz w:val="28"/>
          <w:szCs w:val="28"/>
        </w:rPr>
        <w:t xml:space="preserve"> Текст:</w:t>
      </w:r>
      <w:r w:rsidR="004C5962">
        <w:rPr>
          <w:rFonts w:ascii="Times New Roman" w:hAnsi="Times New Roman" w:cs="Times New Roman"/>
          <w:sz w:val="28"/>
          <w:szCs w:val="28"/>
        </w:rPr>
        <w:t xml:space="preserve"> электронный. </w:t>
      </w:r>
      <w:r w:rsidR="004C5962" w:rsidRPr="004C5962">
        <w:rPr>
          <w:rFonts w:ascii="Times New Roman" w:hAnsi="Times New Roman" w:cs="Times New Roman"/>
          <w:sz w:val="28"/>
          <w:szCs w:val="28"/>
        </w:rPr>
        <w:t>–</w:t>
      </w:r>
      <w:r w:rsidR="008842D4">
        <w:rPr>
          <w:rFonts w:ascii="Times New Roman" w:hAnsi="Times New Roman" w:cs="Times New Roman"/>
          <w:sz w:val="28"/>
          <w:szCs w:val="28"/>
        </w:rPr>
        <w:t xml:space="preserve"> </w:t>
      </w:r>
      <w:r w:rsidRPr="00A378FA">
        <w:rPr>
          <w:rFonts w:ascii="Times New Roman" w:hAnsi="Times New Roman" w:cs="Times New Roman"/>
          <w:sz w:val="28"/>
          <w:szCs w:val="28"/>
        </w:rPr>
        <w:t>Пинск, 2017.</w:t>
      </w:r>
      <w:r w:rsidR="004C5962" w:rsidRPr="004C5962">
        <w:rPr>
          <w:rFonts w:ascii="Times New Roman" w:hAnsi="Times New Roman" w:cs="Times New Roman"/>
          <w:sz w:val="28"/>
          <w:szCs w:val="28"/>
        </w:rPr>
        <w:t xml:space="preserve"> </w:t>
      </w:r>
      <w:r w:rsidR="004C5962">
        <w:rPr>
          <w:rFonts w:ascii="Times New Roman" w:hAnsi="Times New Roman" w:cs="Times New Roman"/>
          <w:sz w:val="28"/>
          <w:szCs w:val="28"/>
        </w:rPr>
        <w:t>–</w:t>
      </w:r>
      <w:r w:rsidRPr="00A378FA">
        <w:rPr>
          <w:rFonts w:ascii="Times New Roman" w:hAnsi="Times New Roman" w:cs="Times New Roman"/>
          <w:sz w:val="28"/>
          <w:szCs w:val="28"/>
        </w:rPr>
        <w:t xml:space="preserve"> </w:t>
      </w:r>
      <w:r w:rsidR="004C5962" w:rsidRPr="004C5962"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  <w:t>URL</w:t>
      </w:r>
      <w:r w:rsidR="004C5962" w:rsidRPr="004C5962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8" w:history="1"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crbpinsk</w:t>
        </w:r>
        <w:proofErr w:type="spellEnd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brest</w:t>
        </w:r>
        <w:proofErr w:type="spellEnd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wp</w:t>
        </w:r>
        <w:proofErr w:type="spellEnd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content</w:t>
        </w:r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uploads</w:t>
        </w:r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/2018/03/</w:t>
        </w:r>
        <w:proofErr w:type="spellStart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mr</w:t>
        </w:r>
        <w:proofErr w:type="spellEnd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</w:t>
        </w:r>
        <w:proofErr w:type="spellEnd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duxovnomu</w:t>
        </w:r>
        <w:proofErr w:type="spellEnd"/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-2017.</w:t>
        </w:r>
        <w:r w:rsidRPr="004C59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="004C5962" w:rsidRPr="004C596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05.03.2024)</w:t>
      </w:r>
    </w:p>
    <w:p w:rsidR="00A378FA" w:rsidRPr="00D02C2A" w:rsidRDefault="001143EE" w:rsidP="00D02C2A">
      <w:pPr>
        <w:pStyle w:val="a6"/>
        <w:numPr>
          <w:ilvl w:val="0"/>
          <w:numId w:val="15"/>
        </w:numPr>
        <w:shd w:val="clear" w:color="auto" w:fill="FFFFFF"/>
        <w:spacing w:before="144" w:after="288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опыта работы </w:t>
      </w:r>
      <w:proofErr w:type="spellStart"/>
      <w:r w:rsidRPr="00D02C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Чечерской</w:t>
      </w:r>
      <w:proofErr w:type="spellEnd"/>
      <w:r w:rsidRPr="00D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районной библиотеки по духовно-нравственному воспитанию детей и молодежи</w:t>
      </w:r>
      <w:r w:rsidR="005F7D43" w:rsidRPr="00D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C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Чечер</w:t>
      </w:r>
      <w:r w:rsidR="005F7D43" w:rsidRPr="00D02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5F7D43" w:rsidRPr="00D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библиотека. – Текст: электронный. </w:t>
      </w:r>
      <w:r w:rsidR="005F7D43" w:rsidRPr="00D02C2A">
        <w:rPr>
          <w:rFonts w:ascii="Times New Roman" w:hAnsi="Times New Roman" w:cs="Times New Roman"/>
          <w:sz w:val="28"/>
          <w:szCs w:val="28"/>
        </w:rPr>
        <w:t xml:space="preserve">– Республика Беларусь.  – URL: </w:t>
      </w:r>
      <w:hyperlink r:id="rId9" w:history="1">
        <w:r w:rsidRPr="00D02C2A">
          <w:rPr>
            <w:rFonts w:ascii="Times New Roman" w:hAnsi="Times New Roman" w:cs="Times New Roman"/>
            <w:sz w:val="28"/>
            <w:szCs w:val="28"/>
          </w:rPr>
          <w:t>ОПЫТ РАБОТ</w:t>
        </w:r>
        <w:r w:rsidR="00A20E4E">
          <w:rPr>
            <w:rFonts w:ascii="Times New Roman" w:hAnsi="Times New Roman" w:cs="Times New Roman"/>
            <w:sz w:val="28"/>
            <w:szCs w:val="28"/>
          </w:rPr>
          <w:t>Ы ЦЕНТРАЛЬНОЙ БИБЛИОТЕКИ – ГУК «</w:t>
        </w:r>
        <w:proofErr w:type="spellStart"/>
        <w:r w:rsidRPr="00D02C2A">
          <w:rPr>
            <w:rFonts w:ascii="Times New Roman" w:hAnsi="Times New Roman" w:cs="Times New Roman"/>
            <w:sz w:val="28"/>
            <w:szCs w:val="28"/>
          </w:rPr>
          <w:t>Чечерская</w:t>
        </w:r>
        <w:proofErr w:type="spellEnd"/>
        <w:r w:rsidRPr="00D02C2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20E4E">
          <w:rPr>
            <w:rFonts w:ascii="Times New Roman" w:hAnsi="Times New Roman" w:cs="Times New Roman"/>
            <w:sz w:val="28"/>
            <w:szCs w:val="28"/>
          </w:rPr>
          <w:t xml:space="preserve">центральная районная библиотека» </w:t>
        </w:r>
        <w:r w:rsidRPr="00D02C2A">
          <w:rPr>
            <w:rFonts w:ascii="Times New Roman" w:hAnsi="Times New Roman" w:cs="Times New Roman"/>
            <w:sz w:val="28"/>
            <w:szCs w:val="28"/>
          </w:rPr>
          <w:t>(chechersk-bib.by)</w:t>
        </w:r>
      </w:hyperlink>
      <w:r w:rsidR="00A20E4E">
        <w:rPr>
          <w:rFonts w:ascii="Times New Roman" w:hAnsi="Times New Roman" w:cs="Times New Roman"/>
          <w:sz w:val="28"/>
          <w:szCs w:val="28"/>
        </w:rPr>
        <w:t xml:space="preserve"> </w:t>
      </w:r>
      <w:r w:rsidR="005F7D43" w:rsidRPr="00D02C2A">
        <w:rPr>
          <w:rFonts w:ascii="Times New Roman" w:hAnsi="Times New Roman" w:cs="Times New Roman"/>
          <w:sz w:val="28"/>
          <w:szCs w:val="28"/>
        </w:rPr>
        <w:t>(дата обращения 05.03.2024)</w:t>
      </w:r>
    </w:p>
    <w:p w:rsidR="00A378FA" w:rsidRPr="00EF4CAB" w:rsidRDefault="00A378FA" w:rsidP="00A378FA">
      <w:pPr>
        <w:pStyle w:val="a6"/>
        <w:numPr>
          <w:ilvl w:val="0"/>
          <w:numId w:val="15"/>
        </w:numPr>
        <w:shd w:val="clear" w:color="auto" w:fill="FFFFFF"/>
        <w:spacing w:before="144" w:after="288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8FA">
        <w:rPr>
          <w:rFonts w:ascii="Times New Roman" w:hAnsi="Times New Roman" w:cs="Times New Roman"/>
          <w:sz w:val="28"/>
          <w:szCs w:val="28"/>
        </w:rPr>
        <w:t>Моя Родина – Россия. Патриотическое воспитание в детской библиотеке: методико</w:t>
      </w:r>
      <w:r w:rsidR="00EF4CAB">
        <w:rPr>
          <w:rFonts w:ascii="Times New Roman" w:hAnsi="Times New Roman" w:cs="Times New Roman"/>
          <w:sz w:val="28"/>
          <w:szCs w:val="28"/>
        </w:rPr>
        <w:t>-</w:t>
      </w:r>
      <w:r w:rsidRPr="00A378FA">
        <w:rPr>
          <w:rFonts w:ascii="Times New Roman" w:hAnsi="Times New Roman" w:cs="Times New Roman"/>
          <w:sz w:val="28"/>
          <w:szCs w:val="28"/>
        </w:rPr>
        <w:t>библиографическое пособие для руководителей детским чтением / филиал «Центральная детская библиотека» МБУК «</w:t>
      </w:r>
      <w:proofErr w:type="spellStart"/>
      <w:r w:rsidRPr="00A378FA">
        <w:rPr>
          <w:rFonts w:ascii="Times New Roman" w:hAnsi="Times New Roman" w:cs="Times New Roman"/>
          <w:sz w:val="28"/>
          <w:szCs w:val="28"/>
        </w:rPr>
        <w:t>Яковлевс</w:t>
      </w:r>
      <w:r w:rsidR="00875FB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875FB7">
        <w:rPr>
          <w:rFonts w:ascii="Times New Roman" w:hAnsi="Times New Roman" w:cs="Times New Roman"/>
          <w:sz w:val="28"/>
          <w:szCs w:val="28"/>
        </w:rPr>
        <w:t xml:space="preserve"> ЦБС»; сост. Плотникова В.В.</w:t>
      </w:r>
      <w:r w:rsidRPr="00A378FA">
        <w:rPr>
          <w:rFonts w:ascii="Times New Roman" w:hAnsi="Times New Roman" w:cs="Times New Roman"/>
          <w:sz w:val="28"/>
          <w:szCs w:val="28"/>
        </w:rPr>
        <w:t xml:space="preserve"> – Строите</w:t>
      </w:r>
      <w:r w:rsidR="00A20E4E">
        <w:rPr>
          <w:rFonts w:ascii="Times New Roman" w:hAnsi="Times New Roman" w:cs="Times New Roman"/>
          <w:sz w:val="28"/>
          <w:szCs w:val="28"/>
        </w:rPr>
        <w:t>ль, 2022</w:t>
      </w:r>
      <w:r w:rsidRPr="00A378FA">
        <w:rPr>
          <w:rFonts w:ascii="Times New Roman" w:hAnsi="Times New Roman" w:cs="Times New Roman"/>
          <w:sz w:val="28"/>
          <w:szCs w:val="28"/>
        </w:rPr>
        <w:t>.</w:t>
      </w:r>
      <w:r w:rsidR="00D02C2A">
        <w:rPr>
          <w:rFonts w:ascii="Times New Roman" w:hAnsi="Times New Roman" w:cs="Times New Roman"/>
          <w:sz w:val="28"/>
          <w:szCs w:val="28"/>
        </w:rPr>
        <w:t xml:space="preserve"> </w:t>
      </w:r>
      <w:r w:rsidRPr="00A378FA">
        <w:rPr>
          <w:rFonts w:ascii="Times New Roman" w:hAnsi="Times New Roman" w:cs="Times New Roman"/>
          <w:sz w:val="28"/>
          <w:szCs w:val="28"/>
        </w:rPr>
        <w:t xml:space="preserve">– </w:t>
      </w:r>
      <w:r w:rsidR="00EF4CAB" w:rsidRPr="00FC299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URL:</w:t>
      </w:r>
      <w:r w:rsidRPr="00A378F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F4CAB">
          <w:rPr>
            <w:rFonts w:ascii="Times New Roman" w:hAnsi="Times New Roman" w:cs="Times New Roman"/>
            <w:sz w:val="28"/>
            <w:szCs w:val="28"/>
          </w:rPr>
          <w:t xml:space="preserve">ЦДБ </w:t>
        </w:r>
        <w:proofErr w:type="spellStart"/>
        <w:r w:rsidRPr="00EF4CAB">
          <w:rPr>
            <w:rFonts w:ascii="Times New Roman" w:hAnsi="Times New Roman" w:cs="Times New Roman"/>
            <w:sz w:val="28"/>
            <w:szCs w:val="28"/>
          </w:rPr>
          <w:t>Яковлевского</w:t>
        </w:r>
        <w:proofErr w:type="spellEnd"/>
        <w:r w:rsidRPr="00EF4CAB">
          <w:rPr>
            <w:rFonts w:ascii="Times New Roman" w:hAnsi="Times New Roman" w:cs="Times New Roman"/>
            <w:sz w:val="28"/>
            <w:szCs w:val="28"/>
          </w:rPr>
          <w:t xml:space="preserve"> го.pdf (belgdb.ru)</w:t>
        </w:r>
      </w:hyperlink>
      <w:r w:rsidR="00EF4CAB" w:rsidRPr="00EF4CAB">
        <w:rPr>
          <w:rFonts w:ascii="Times New Roman" w:hAnsi="Times New Roman" w:cs="Times New Roman"/>
          <w:sz w:val="28"/>
          <w:szCs w:val="28"/>
        </w:rPr>
        <w:t xml:space="preserve"> (дата обращения 05.03.2024)</w:t>
      </w:r>
    </w:p>
    <w:p w:rsidR="00FC2999" w:rsidRDefault="00FC2999" w:rsidP="0066387A">
      <w:pPr>
        <w:shd w:val="clear" w:color="auto" w:fill="FFFFFF"/>
        <w:spacing w:before="144" w:after="288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FC2999" w:rsidRPr="001143EE" w:rsidRDefault="00FC2999" w:rsidP="0066387A">
      <w:pPr>
        <w:shd w:val="clear" w:color="auto" w:fill="FFFFFF"/>
        <w:spacing w:before="144" w:after="288" w:line="276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sectPr w:rsidR="00FC2999" w:rsidRPr="0011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858"/>
    <w:multiLevelType w:val="hybridMultilevel"/>
    <w:tmpl w:val="3B86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BC6"/>
    <w:multiLevelType w:val="multilevel"/>
    <w:tmpl w:val="BA50389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D44A8"/>
    <w:multiLevelType w:val="hybridMultilevel"/>
    <w:tmpl w:val="3C76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285"/>
    <w:multiLevelType w:val="hybridMultilevel"/>
    <w:tmpl w:val="83C2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71D16"/>
    <w:multiLevelType w:val="multilevel"/>
    <w:tmpl w:val="300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F4FBD"/>
    <w:multiLevelType w:val="multilevel"/>
    <w:tmpl w:val="A516DB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57ADE"/>
    <w:multiLevelType w:val="multilevel"/>
    <w:tmpl w:val="B56C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111E0"/>
    <w:multiLevelType w:val="multilevel"/>
    <w:tmpl w:val="F5623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8A628B"/>
    <w:multiLevelType w:val="multilevel"/>
    <w:tmpl w:val="75C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76BE2"/>
    <w:multiLevelType w:val="multilevel"/>
    <w:tmpl w:val="1400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3E5471"/>
    <w:multiLevelType w:val="hybridMultilevel"/>
    <w:tmpl w:val="6748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6505"/>
    <w:multiLevelType w:val="hybridMultilevel"/>
    <w:tmpl w:val="7768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C3E06"/>
    <w:multiLevelType w:val="multilevel"/>
    <w:tmpl w:val="691A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B6078"/>
    <w:multiLevelType w:val="multilevel"/>
    <w:tmpl w:val="4F90B0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AF46A3"/>
    <w:multiLevelType w:val="multilevel"/>
    <w:tmpl w:val="5CB4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F24EA"/>
    <w:multiLevelType w:val="hybridMultilevel"/>
    <w:tmpl w:val="8A10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EF"/>
    <w:rsid w:val="00013350"/>
    <w:rsid w:val="00022553"/>
    <w:rsid w:val="00032F54"/>
    <w:rsid w:val="00041B26"/>
    <w:rsid w:val="00056979"/>
    <w:rsid w:val="00062508"/>
    <w:rsid w:val="00085019"/>
    <w:rsid w:val="000C086B"/>
    <w:rsid w:val="000C51D0"/>
    <w:rsid w:val="000F09EB"/>
    <w:rsid w:val="00102429"/>
    <w:rsid w:val="001143EE"/>
    <w:rsid w:val="001338D9"/>
    <w:rsid w:val="00136885"/>
    <w:rsid w:val="00142EA9"/>
    <w:rsid w:val="0014652D"/>
    <w:rsid w:val="001617EF"/>
    <w:rsid w:val="0017437F"/>
    <w:rsid w:val="001749BC"/>
    <w:rsid w:val="001926CE"/>
    <w:rsid w:val="001A1666"/>
    <w:rsid w:val="001A3DA9"/>
    <w:rsid w:val="001C7C18"/>
    <w:rsid w:val="001D2D76"/>
    <w:rsid w:val="001D3D1C"/>
    <w:rsid w:val="001E3C80"/>
    <w:rsid w:val="001E6267"/>
    <w:rsid w:val="001F0144"/>
    <w:rsid w:val="00200C0E"/>
    <w:rsid w:val="002018DB"/>
    <w:rsid w:val="0021641C"/>
    <w:rsid w:val="00233951"/>
    <w:rsid w:val="002728A9"/>
    <w:rsid w:val="00296095"/>
    <w:rsid w:val="002D3A6F"/>
    <w:rsid w:val="002E798D"/>
    <w:rsid w:val="002F75FE"/>
    <w:rsid w:val="00315C11"/>
    <w:rsid w:val="003234B1"/>
    <w:rsid w:val="00342290"/>
    <w:rsid w:val="003B1753"/>
    <w:rsid w:val="003B3DE5"/>
    <w:rsid w:val="003C5CD6"/>
    <w:rsid w:val="003D5C41"/>
    <w:rsid w:val="003E27B5"/>
    <w:rsid w:val="003E4C3D"/>
    <w:rsid w:val="003E7FB2"/>
    <w:rsid w:val="003F7A5A"/>
    <w:rsid w:val="00403E46"/>
    <w:rsid w:val="00406F8E"/>
    <w:rsid w:val="004227E8"/>
    <w:rsid w:val="00444857"/>
    <w:rsid w:val="004450E8"/>
    <w:rsid w:val="004506AF"/>
    <w:rsid w:val="00451128"/>
    <w:rsid w:val="004518A3"/>
    <w:rsid w:val="00455493"/>
    <w:rsid w:val="00460CCD"/>
    <w:rsid w:val="0046471A"/>
    <w:rsid w:val="00466EA5"/>
    <w:rsid w:val="00473592"/>
    <w:rsid w:val="0047454D"/>
    <w:rsid w:val="004748FB"/>
    <w:rsid w:val="004833D6"/>
    <w:rsid w:val="004878AB"/>
    <w:rsid w:val="0049123F"/>
    <w:rsid w:val="004B1EED"/>
    <w:rsid w:val="004B354E"/>
    <w:rsid w:val="004B7EB4"/>
    <w:rsid w:val="004C5962"/>
    <w:rsid w:val="004D76A5"/>
    <w:rsid w:val="004E3CA4"/>
    <w:rsid w:val="004F1C7F"/>
    <w:rsid w:val="00510771"/>
    <w:rsid w:val="0052400D"/>
    <w:rsid w:val="005313C3"/>
    <w:rsid w:val="005404C5"/>
    <w:rsid w:val="005532BA"/>
    <w:rsid w:val="005566D1"/>
    <w:rsid w:val="00560834"/>
    <w:rsid w:val="005616DE"/>
    <w:rsid w:val="00581EEF"/>
    <w:rsid w:val="0058200E"/>
    <w:rsid w:val="00594FFD"/>
    <w:rsid w:val="005A3C40"/>
    <w:rsid w:val="005E1202"/>
    <w:rsid w:val="005F7D43"/>
    <w:rsid w:val="00603E36"/>
    <w:rsid w:val="00605046"/>
    <w:rsid w:val="00605C50"/>
    <w:rsid w:val="00606295"/>
    <w:rsid w:val="0061199A"/>
    <w:rsid w:val="00613423"/>
    <w:rsid w:val="0065470C"/>
    <w:rsid w:val="006560A6"/>
    <w:rsid w:val="00657D6D"/>
    <w:rsid w:val="0066387A"/>
    <w:rsid w:val="006770A8"/>
    <w:rsid w:val="006A01E3"/>
    <w:rsid w:val="006B6DB3"/>
    <w:rsid w:val="006C04D4"/>
    <w:rsid w:val="006C244F"/>
    <w:rsid w:val="006C3916"/>
    <w:rsid w:val="006D5715"/>
    <w:rsid w:val="006E03B2"/>
    <w:rsid w:val="00720862"/>
    <w:rsid w:val="007376FC"/>
    <w:rsid w:val="00743C76"/>
    <w:rsid w:val="0075268A"/>
    <w:rsid w:val="00766EBC"/>
    <w:rsid w:val="007711F9"/>
    <w:rsid w:val="007755D5"/>
    <w:rsid w:val="007832D8"/>
    <w:rsid w:val="00796CFC"/>
    <w:rsid w:val="007B6C44"/>
    <w:rsid w:val="007C22F9"/>
    <w:rsid w:val="007C4EC4"/>
    <w:rsid w:val="007D172A"/>
    <w:rsid w:val="007D75B5"/>
    <w:rsid w:val="007E2BFC"/>
    <w:rsid w:val="007E5FB1"/>
    <w:rsid w:val="00814322"/>
    <w:rsid w:val="008172BC"/>
    <w:rsid w:val="00820685"/>
    <w:rsid w:val="00825310"/>
    <w:rsid w:val="00826EE9"/>
    <w:rsid w:val="00830264"/>
    <w:rsid w:val="00840F85"/>
    <w:rsid w:val="0084548B"/>
    <w:rsid w:val="00845BA2"/>
    <w:rsid w:val="00872E13"/>
    <w:rsid w:val="00875D90"/>
    <w:rsid w:val="00875FB7"/>
    <w:rsid w:val="008842D4"/>
    <w:rsid w:val="008850A6"/>
    <w:rsid w:val="008D4490"/>
    <w:rsid w:val="008D4615"/>
    <w:rsid w:val="008D50BA"/>
    <w:rsid w:val="008D790B"/>
    <w:rsid w:val="008E0DE3"/>
    <w:rsid w:val="008E394C"/>
    <w:rsid w:val="008E4F75"/>
    <w:rsid w:val="008E7C8B"/>
    <w:rsid w:val="008F1307"/>
    <w:rsid w:val="008F4B81"/>
    <w:rsid w:val="00912261"/>
    <w:rsid w:val="009130CF"/>
    <w:rsid w:val="00916B93"/>
    <w:rsid w:val="00922BE0"/>
    <w:rsid w:val="0093397E"/>
    <w:rsid w:val="00940DB2"/>
    <w:rsid w:val="00966BFA"/>
    <w:rsid w:val="009674CC"/>
    <w:rsid w:val="00971B5D"/>
    <w:rsid w:val="009751CE"/>
    <w:rsid w:val="00993334"/>
    <w:rsid w:val="009947CC"/>
    <w:rsid w:val="009E141F"/>
    <w:rsid w:val="00A11E65"/>
    <w:rsid w:val="00A17B0C"/>
    <w:rsid w:val="00A17B22"/>
    <w:rsid w:val="00A20E4E"/>
    <w:rsid w:val="00A221CB"/>
    <w:rsid w:val="00A310A2"/>
    <w:rsid w:val="00A378FA"/>
    <w:rsid w:val="00A4540C"/>
    <w:rsid w:val="00A73FD3"/>
    <w:rsid w:val="00A76E36"/>
    <w:rsid w:val="00A83AD1"/>
    <w:rsid w:val="00A83D60"/>
    <w:rsid w:val="00A8614F"/>
    <w:rsid w:val="00A87044"/>
    <w:rsid w:val="00A93421"/>
    <w:rsid w:val="00AC2B0C"/>
    <w:rsid w:val="00AC5F57"/>
    <w:rsid w:val="00AE07D8"/>
    <w:rsid w:val="00B12C5C"/>
    <w:rsid w:val="00B16DE1"/>
    <w:rsid w:val="00B3062A"/>
    <w:rsid w:val="00B44C9C"/>
    <w:rsid w:val="00B6505F"/>
    <w:rsid w:val="00B76A26"/>
    <w:rsid w:val="00B83CFC"/>
    <w:rsid w:val="00B869EC"/>
    <w:rsid w:val="00BA6BFB"/>
    <w:rsid w:val="00BB068C"/>
    <w:rsid w:val="00BD010F"/>
    <w:rsid w:val="00BD0269"/>
    <w:rsid w:val="00BD258F"/>
    <w:rsid w:val="00BD7B49"/>
    <w:rsid w:val="00BE0B8B"/>
    <w:rsid w:val="00BE4B5B"/>
    <w:rsid w:val="00BE7AC2"/>
    <w:rsid w:val="00BF0CF2"/>
    <w:rsid w:val="00BF4575"/>
    <w:rsid w:val="00BF719E"/>
    <w:rsid w:val="00C04280"/>
    <w:rsid w:val="00C070CF"/>
    <w:rsid w:val="00C12BD8"/>
    <w:rsid w:val="00C141F2"/>
    <w:rsid w:val="00C173D3"/>
    <w:rsid w:val="00C31A03"/>
    <w:rsid w:val="00C46CBE"/>
    <w:rsid w:val="00C55C51"/>
    <w:rsid w:val="00C7398F"/>
    <w:rsid w:val="00CB21ED"/>
    <w:rsid w:val="00CB70B8"/>
    <w:rsid w:val="00CC1351"/>
    <w:rsid w:val="00CC6CD5"/>
    <w:rsid w:val="00CE57AA"/>
    <w:rsid w:val="00CF05A9"/>
    <w:rsid w:val="00D00F09"/>
    <w:rsid w:val="00D0210A"/>
    <w:rsid w:val="00D02C2A"/>
    <w:rsid w:val="00D04E48"/>
    <w:rsid w:val="00D05B54"/>
    <w:rsid w:val="00D13C37"/>
    <w:rsid w:val="00D27B13"/>
    <w:rsid w:val="00D44C85"/>
    <w:rsid w:val="00D64B3C"/>
    <w:rsid w:val="00D70C95"/>
    <w:rsid w:val="00D75D7B"/>
    <w:rsid w:val="00D76B98"/>
    <w:rsid w:val="00D8015F"/>
    <w:rsid w:val="00D94136"/>
    <w:rsid w:val="00DA0459"/>
    <w:rsid w:val="00DA556F"/>
    <w:rsid w:val="00DC4773"/>
    <w:rsid w:val="00DC5BDF"/>
    <w:rsid w:val="00DC6EF6"/>
    <w:rsid w:val="00DD17BC"/>
    <w:rsid w:val="00DD331D"/>
    <w:rsid w:val="00DD7506"/>
    <w:rsid w:val="00DE48CE"/>
    <w:rsid w:val="00DE6C64"/>
    <w:rsid w:val="00E0532D"/>
    <w:rsid w:val="00E0744B"/>
    <w:rsid w:val="00E11F04"/>
    <w:rsid w:val="00E134E2"/>
    <w:rsid w:val="00E14F0E"/>
    <w:rsid w:val="00E20041"/>
    <w:rsid w:val="00E21A7E"/>
    <w:rsid w:val="00E3703C"/>
    <w:rsid w:val="00E378A8"/>
    <w:rsid w:val="00E556DC"/>
    <w:rsid w:val="00E83200"/>
    <w:rsid w:val="00E83CB9"/>
    <w:rsid w:val="00E96E5F"/>
    <w:rsid w:val="00E97EA3"/>
    <w:rsid w:val="00EA7F2C"/>
    <w:rsid w:val="00EB6DFF"/>
    <w:rsid w:val="00EB6FF8"/>
    <w:rsid w:val="00EC4811"/>
    <w:rsid w:val="00EF0278"/>
    <w:rsid w:val="00EF4CAB"/>
    <w:rsid w:val="00F02678"/>
    <w:rsid w:val="00F03FE8"/>
    <w:rsid w:val="00F07E2A"/>
    <w:rsid w:val="00F15FB5"/>
    <w:rsid w:val="00F22CE8"/>
    <w:rsid w:val="00F348A3"/>
    <w:rsid w:val="00F4104D"/>
    <w:rsid w:val="00F423D8"/>
    <w:rsid w:val="00F5014B"/>
    <w:rsid w:val="00F67188"/>
    <w:rsid w:val="00F96161"/>
    <w:rsid w:val="00FA0124"/>
    <w:rsid w:val="00FA2031"/>
    <w:rsid w:val="00FC2999"/>
    <w:rsid w:val="00FF1579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1777-6541-4E39-BF65-3E5BCEDB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0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046"/>
  </w:style>
  <w:style w:type="paragraph" w:styleId="a3">
    <w:name w:val="Normal (Web)"/>
    <w:basedOn w:val="a"/>
    <w:uiPriority w:val="99"/>
    <w:semiHidden/>
    <w:unhideWhenUsed/>
    <w:rsid w:val="0058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00E"/>
    <w:rPr>
      <w:b/>
      <w:bCs/>
    </w:rPr>
  </w:style>
  <w:style w:type="character" w:styleId="a5">
    <w:name w:val="Hyperlink"/>
    <w:basedOn w:val="a0"/>
    <w:rsid w:val="004F1C7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F1C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4F1C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F1C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 + Не полужирный"/>
    <w:basedOn w:val="2"/>
    <w:rsid w:val="004F1C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F1C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F1C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F1C7F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F1C7F"/>
    <w:pPr>
      <w:widowControl w:val="0"/>
      <w:shd w:val="clear" w:color="auto" w:fill="FFFFFF"/>
      <w:spacing w:before="300" w:after="300" w:line="293" w:lineRule="exact"/>
      <w:ind w:hanging="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4F1C7F"/>
    <w:pPr>
      <w:widowControl w:val="0"/>
      <w:shd w:val="clear" w:color="auto" w:fill="FFFFFF"/>
      <w:spacing w:before="300" w:after="0" w:line="302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F1C7F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BD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90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173">
              <w:marLeft w:val="0"/>
              <w:marRight w:val="0"/>
              <w:marTop w:val="480"/>
              <w:marBottom w:val="480"/>
              <w:divBdr>
                <w:top w:val="single" w:sz="6" w:space="12" w:color="E2E2E2"/>
                <w:left w:val="single" w:sz="6" w:space="12" w:color="E2E2E2"/>
                <w:bottom w:val="single" w:sz="6" w:space="12" w:color="E2E2E2"/>
                <w:right w:val="single" w:sz="6" w:space="12" w:color="E2E2E2"/>
              </w:divBdr>
              <w:divsChild>
                <w:div w:id="2099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3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8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pinsk.brest.by/wp-content/uploads/2018/03/mr-po-duxovnomu-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l.crm.muzkult.ru/media/2024/02/07/1338751122/God_sem_i_Metodicheskie_rekomendacii_2024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elgdb.ru/upload/docs/2022/professionals/%D0%A6%D0%94%D0%91%20%D0%AF%D0%BA%D0%BE%D0%B2%D0%BB%D0%B5%D0%B2%D1%81%D0%BA%D0%BE%D0%B3%D0%BE%20%D0%B3%D0%B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hersk-bib.by/%D0%BE%D0%BF%D1%8B%D1%82-%D1%80%D0%B0%D0%B1%D0%BE%D1%82%D1%8B-%D1%86%D0%B5%D0%BD%D1%82%D1%80%D0%B0%D0%BB%D1%8C%D0%BD%D0%B0%D1%8F-%D0%B1%D0%B8%D0%B1%D0%BB%D0%B8%D0%BE%D1%82%D0%B5%D0%BA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098D-BB15-4087-940B-12F7A735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20</Pages>
  <Words>5813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dcterms:created xsi:type="dcterms:W3CDTF">2024-02-19T08:10:00Z</dcterms:created>
  <dcterms:modified xsi:type="dcterms:W3CDTF">2024-03-18T06:04:00Z</dcterms:modified>
</cp:coreProperties>
</file>